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86C0FA" w14:textId="77777777" w:rsidR="0065461D" w:rsidRPr="005B188D" w:rsidRDefault="0065461D" w:rsidP="00882AE9">
      <w:pPr>
        <w:overflowPunct w:val="0"/>
        <w:autoSpaceDE w:val="0"/>
        <w:autoSpaceDN w:val="0"/>
        <w:adjustRightInd w:val="0"/>
        <w:spacing w:before="120" w:after="120" w:line="312" w:lineRule="auto"/>
        <w:jc w:val="center"/>
        <w:textAlignment w:val="baseline"/>
        <w:rPr>
          <w:rFonts w:ascii="David" w:hAnsi="David" w:cs="David"/>
          <w:b/>
          <w:bCs/>
          <w:sz w:val="28"/>
          <w:szCs w:val="28"/>
          <w:u w:val="single"/>
          <w:rtl/>
          <w:lang w:eastAsia="he-IL"/>
        </w:rPr>
      </w:pPr>
      <w:r w:rsidRPr="005B188D">
        <w:rPr>
          <w:rFonts w:ascii="David" w:hAnsi="David" w:cs="David"/>
          <w:b/>
          <w:bCs/>
          <w:sz w:val="28"/>
          <w:szCs w:val="28"/>
          <w:u w:val="single"/>
          <w:rtl/>
          <w:lang w:eastAsia="he-IL"/>
        </w:rPr>
        <w:t>מכ</w:t>
      </w:r>
      <w:r w:rsidR="00882AE9" w:rsidRPr="005B188D">
        <w:rPr>
          <w:rFonts w:ascii="David" w:hAnsi="David" w:cs="David"/>
          <w:b/>
          <w:bCs/>
          <w:sz w:val="28"/>
          <w:szCs w:val="28"/>
          <w:u w:val="single"/>
          <w:rtl/>
          <w:lang w:eastAsia="he-IL"/>
        </w:rPr>
        <w:t>ר</w:t>
      </w:r>
      <w:r w:rsidRPr="005B188D">
        <w:rPr>
          <w:rFonts w:ascii="David" w:hAnsi="David" w:cs="David"/>
          <w:b/>
          <w:bCs/>
          <w:sz w:val="28"/>
          <w:szCs w:val="28"/>
          <w:u w:val="single"/>
          <w:rtl/>
          <w:lang w:eastAsia="he-IL"/>
        </w:rPr>
        <w:t xml:space="preserve">ז פומבי מס' </w:t>
      </w:r>
      <w:r w:rsidR="00F7549B" w:rsidRPr="005B188D">
        <w:rPr>
          <w:rFonts w:ascii="David" w:hAnsi="David" w:cs="David"/>
          <w:b/>
          <w:bCs/>
          <w:sz w:val="28"/>
          <w:szCs w:val="28"/>
          <w:u w:val="single"/>
          <w:rtl/>
          <w:lang w:eastAsia="he-IL"/>
        </w:rPr>
        <w:t>20/22</w:t>
      </w:r>
    </w:p>
    <w:p w14:paraId="28A5FEE7" w14:textId="77777777" w:rsidR="00F7549B" w:rsidRDefault="00D4201A" w:rsidP="00F7549B">
      <w:pPr>
        <w:pStyle w:val="ad"/>
        <w:spacing w:line="360" w:lineRule="atLeast"/>
        <w:rPr>
          <w:rFonts w:ascii="David" w:eastAsia="Times New Roman" w:hAnsi="David"/>
          <w:b/>
          <w:color w:val="auto"/>
          <w:sz w:val="28"/>
          <w:szCs w:val="28"/>
          <w:u w:val="single"/>
          <w:rtl/>
          <w:lang w:eastAsia="he-IL"/>
        </w:rPr>
      </w:pPr>
      <w:bookmarkStart w:id="0" w:name="_Hlk110510665"/>
      <w:bookmarkStart w:id="1" w:name="_Hlk94433088"/>
      <w:r w:rsidRPr="00D4201A">
        <w:rPr>
          <w:rFonts w:ascii="Times New Roman" w:eastAsia="Times New Roman" w:hAnsi="Times New Roman"/>
          <w:b/>
          <w:noProof/>
          <w:color w:val="auto"/>
          <w:sz w:val="20"/>
          <w:szCs w:val="28"/>
          <w:u w:val="thick"/>
          <w:rtl/>
          <w:lang w:eastAsia="he-IL"/>
        </w:rPr>
        <w:t>אספקת שירותים כלכליים וחשבונאיים וביצוע  ביקורות לתוכניות מאושרות</w:t>
      </w:r>
      <w:r w:rsidRPr="00D4201A">
        <w:rPr>
          <w:rFonts w:ascii="Times New Roman" w:eastAsia="Times New Roman" w:hAnsi="Times New Roman" w:hint="cs"/>
          <w:b/>
          <w:noProof/>
          <w:color w:val="auto"/>
          <w:sz w:val="20"/>
          <w:szCs w:val="28"/>
          <w:u w:val="thick"/>
          <w:rtl/>
          <w:lang w:eastAsia="he-IL"/>
        </w:rPr>
        <w:t xml:space="preserve"> </w:t>
      </w:r>
      <w:r w:rsidRPr="00D4201A">
        <w:rPr>
          <w:rFonts w:ascii="Times New Roman" w:eastAsia="Times New Roman" w:hAnsi="Times New Roman"/>
          <w:b/>
          <w:noProof/>
          <w:color w:val="auto"/>
          <w:sz w:val="20"/>
          <w:szCs w:val="28"/>
          <w:u w:val="thick"/>
          <w:rtl/>
          <w:lang w:eastAsia="he-IL"/>
        </w:rPr>
        <w:t>עבור הרשות להשקעות</w:t>
      </w:r>
      <w:bookmarkEnd w:id="0"/>
    </w:p>
    <w:p w14:paraId="0330B3B8" w14:textId="2936F8D1" w:rsidR="00B40C1E" w:rsidRDefault="00405B22" w:rsidP="00360624">
      <w:pPr>
        <w:pStyle w:val="ad"/>
        <w:spacing w:after="0" w:line="360" w:lineRule="atLeast"/>
        <w:jc w:val="left"/>
        <w:rPr>
          <w:rFonts w:ascii="David" w:eastAsia="Times New Roman" w:hAnsi="David"/>
          <w:b/>
          <w:color w:val="auto"/>
          <w:sz w:val="28"/>
          <w:szCs w:val="28"/>
          <w:rtl/>
          <w:lang w:eastAsia="he-IL"/>
        </w:rPr>
      </w:pPr>
      <w:r w:rsidRPr="002C775B">
        <w:rPr>
          <w:rFonts w:ascii="David" w:eastAsia="Times New Roman" w:hAnsi="David" w:hint="cs"/>
          <w:b/>
          <w:color w:val="auto"/>
          <w:sz w:val="28"/>
          <w:szCs w:val="28"/>
          <w:rtl/>
          <w:lang w:eastAsia="he-IL"/>
        </w:rPr>
        <w:t>תשומת לב המציעים לשינויים נוספים שנערכו במפרט המכרז המתוקן לאחר מענה לשאלות.</w:t>
      </w:r>
      <w:r w:rsidR="00360624">
        <w:rPr>
          <w:rFonts w:ascii="David" w:eastAsia="Times New Roman" w:hAnsi="David"/>
          <w:b/>
          <w:color w:val="auto"/>
          <w:sz w:val="28"/>
          <w:szCs w:val="28"/>
          <w:rtl/>
          <w:lang w:eastAsia="he-IL"/>
        </w:rPr>
        <w:br/>
      </w:r>
    </w:p>
    <w:tbl>
      <w:tblPr>
        <w:tblStyle w:val="aa"/>
        <w:bidiVisual/>
        <w:tblW w:w="0" w:type="auto"/>
        <w:tblLook w:val="04A0" w:firstRow="1" w:lastRow="0" w:firstColumn="1" w:lastColumn="0" w:noHBand="0" w:noVBand="1"/>
      </w:tblPr>
      <w:tblGrid>
        <w:gridCol w:w="805"/>
        <w:gridCol w:w="1448"/>
        <w:gridCol w:w="3466"/>
        <w:gridCol w:w="2577"/>
      </w:tblGrid>
      <w:tr w:rsidR="00360624" w:rsidRPr="005B188D" w14:paraId="175A7376" w14:textId="77777777" w:rsidTr="00360624">
        <w:tc>
          <w:tcPr>
            <w:tcW w:w="0" w:type="auto"/>
            <w:hideMark/>
          </w:tcPr>
          <w:p w14:paraId="36C1EC7F" w14:textId="77777777" w:rsidR="00360624" w:rsidRPr="005B188D" w:rsidRDefault="00360624" w:rsidP="0004300F">
            <w:pPr>
              <w:rPr>
                <w:rFonts w:ascii="David" w:hAnsi="David" w:cs="David"/>
                <w:b/>
                <w:sz w:val="28"/>
                <w:szCs w:val="28"/>
              </w:rPr>
            </w:pPr>
            <w:proofErr w:type="spellStart"/>
            <w:r w:rsidRPr="005B188D">
              <w:rPr>
                <w:rFonts w:ascii="David" w:hAnsi="David" w:cs="David"/>
                <w:b/>
                <w:bCs/>
                <w:sz w:val="28"/>
                <w:szCs w:val="28"/>
                <w:rtl/>
              </w:rPr>
              <w:t>מס</w:t>
            </w:r>
            <w:r w:rsidRPr="005B188D">
              <w:rPr>
                <w:rFonts w:ascii="David" w:hAnsi="David" w:cs="David"/>
                <w:b/>
                <w:sz w:val="28"/>
                <w:szCs w:val="28"/>
                <w:rtl/>
              </w:rPr>
              <w:t>"</w:t>
            </w:r>
            <w:r w:rsidRPr="005B188D">
              <w:rPr>
                <w:rFonts w:ascii="David" w:hAnsi="David" w:cs="David"/>
                <w:bCs/>
                <w:sz w:val="28"/>
                <w:szCs w:val="28"/>
                <w:rtl/>
              </w:rPr>
              <w:t>ד</w:t>
            </w:r>
            <w:proofErr w:type="spellEnd"/>
          </w:p>
        </w:tc>
        <w:tc>
          <w:tcPr>
            <w:tcW w:w="1448" w:type="dxa"/>
            <w:hideMark/>
          </w:tcPr>
          <w:p w14:paraId="489A9EA6" w14:textId="77777777" w:rsidR="00360624" w:rsidRPr="005B188D" w:rsidRDefault="00360624" w:rsidP="0004300F">
            <w:pPr>
              <w:rPr>
                <w:rFonts w:ascii="David" w:hAnsi="David" w:cs="David"/>
                <w:b/>
                <w:bCs/>
                <w:sz w:val="28"/>
                <w:szCs w:val="28"/>
              </w:rPr>
            </w:pPr>
            <w:r w:rsidRPr="005B188D">
              <w:rPr>
                <w:rFonts w:ascii="David" w:hAnsi="David" w:cs="David"/>
                <w:b/>
                <w:bCs/>
                <w:sz w:val="28"/>
                <w:szCs w:val="28"/>
                <w:rtl/>
              </w:rPr>
              <w:t>מספר סעיף במכרז</w:t>
            </w:r>
          </w:p>
        </w:tc>
        <w:tc>
          <w:tcPr>
            <w:tcW w:w="3466" w:type="dxa"/>
            <w:hideMark/>
          </w:tcPr>
          <w:p w14:paraId="6EC53053" w14:textId="77777777" w:rsidR="00360624" w:rsidRPr="005B188D" w:rsidRDefault="00360624" w:rsidP="0004300F">
            <w:pPr>
              <w:rPr>
                <w:rFonts w:ascii="David" w:hAnsi="David" w:cs="David"/>
                <w:b/>
                <w:bCs/>
                <w:sz w:val="28"/>
                <w:szCs w:val="28"/>
              </w:rPr>
            </w:pPr>
            <w:r w:rsidRPr="005B188D">
              <w:rPr>
                <w:rFonts w:ascii="David" w:hAnsi="David" w:cs="David"/>
                <w:b/>
                <w:bCs/>
                <w:sz w:val="28"/>
                <w:szCs w:val="28"/>
                <w:rtl/>
              </w:rPr>
              <w:t>פרוט השאלה</w:t>
            </w:r>
          </w:p>
        </w:tc>
        <w:tc>
          <w:tcPr>
            <w:tcW w:w="2577" w:type="dxa"/>
            <w:hideMark/>
          </w:tcPr>
          <w:p w14:paraId="1DDBE12E" w14:textId="77777777" w:rsidR="00360624" w:rsidRPr="005B188D" w:rsidRDefault="00360624" w:rsidP="0004300F">
            <w:pPr>
              <w:rPr>
                <w:rFonts w:ascii="David" w:hAnsi="David" w:cs="David"/>
                <w:b/>
                <w:bCs/>
                <w:sz w:val="28"/>
                <w:szCs w:val="28"/>
              </w:rPr>
            </w:pPr>
            <w:r w:rsidRPr="005B188D">
              <w:rPr>
                <w:rFonts w:ascii="David" w:hAnsi="David" w:cs="David"/>
                <w:b/>
                <w:bCs/>
                <w:sz w:val="28"/>
                <w:szCs w:val="28"/>
                <w:rtl/>
              </w:rPr>
              <w:t>תשובה</w:t>
            </w:r>
          </w:p>
        </w:tc>
      </w:tr>
      <w:tr w:rsidR="00360624" w:rsidRPr="005B188D" w14:paraId="0BBD1D2F" w14:textId="77777777" w:rsidTr="00360624">
        <w:tc>
          <w:tcPr>
            <w:tcW w:w="0" w:type="auto"/>
          </w:tcPr>
          <w:p w14:paraId="040C2FDE"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1</w:t>
            </w:r>
          </w:p>
        </w:tc>
        <w:tc>
          <w:tcPr>
            <w:tcW w:w="1448" w:type="dxa"/>
          </w:tcPr>
          <w:p w14:paraId="6294FB63" w14:textId="77777777" w:rsidR="00360624" w:rsidRPr="005B188D" w:rsidRDefault="00360624" w:rsidP="0004300F">
            <w:pPr>
              <w:rPr>
                <w:rFonts w:ascii="David" w:hAnsi="David" w:cs="David"/>
                <w:b/>
                <w:bCs/>
                <w:sz w:val="28"/>
                <w:szCs w:val="28"/>
                <w:rtl/>
              </w:rPr>
            </w:pPr>
            <w:r w:rsidRPr="005B188D">
              <w:rPr>
                <w:rFonts w:ascii="David" w:hAnsi="David" w:cs="David"/>
                <w:color w:val="000000"/>
                <w:sz w:val="28"/>
                <w:szCs w:val="28"/>
                <w:rtl/>
              </w:rPr>
              <w:t>7.6.2</w:t>
            </w:r>
          </w:p>
        </w:tc>
        <w:tc>
          <w:tcPr>
            <w:tcW w:w="3466" w:type="dxa"/>
          </w:tcPr>
          <w:p w14:paraId="087CF776" w14:textId="77777777" w:rsidR="00360624" w:rsidRPr="005B188D" w:rsidRDefault="00360624" w:rsidP="0004300F">
            <w:pPr>
              <w:widowControl w:val="0"/>
              <w:spacing w:line="280" w:lineRule="atLeast"/>
              <w:rPr>
                <w:rFonts w:ascii="David" w:hAnsi="David" w:cs="David"/>
                <w:color w:val="000000"/>
                <w:sz w:val="28"/>
                <w:szCs w:val="28"/>
                <w:rtl/>
              </w:rPr>
            </w:pPr>
            <w:r w:rsidRPr="005B188D">
              <w:rPr>
                <w:rFonts w:ascii="David" w:hAnsi="David" w:cs="David"/>
                <w:color w:val="000000"/>
                <w:sz w:val="28"/>
                <w:szCs w:val="28"/>
                <w:rtl/>
              </w:rPr>
              <w:t>נבקש הבהרתכם לעניין הגדרת שנת ניסיון לכלכלן – "</w:t>
            </w:r>
            <w:r w:rsidRPr="005B188D">
              <w:rPr>
                <w:rFonts w:ascii="David" w:hAnsi="David" w:cs="David"/>
                <w:sz w:val="28"/>
                <w:szCs w:val="28"/>
                <w:rtl/>
              </w:rPr>
              <w:t xml:space="preserve"> </w:t>
            </w:r>
            <w:r w:rsidRPr="005B188D">
              <w:rPr>
                <w:rFonts w:ascii="David" w:hAnsi="David" w:cs="David"/>
                <w:color w:val="000000"/>
                <w:sz w:val="28"/>
                <w:szCs w:val="28"/>
                <w:rtl/>
              </w:rPr>
              <w:t>שנת ניסיון לעניין סעיף זה – ביצוע של לפחות 500 שעות בשנה".</w:t>
            </w:r>
          </w:p>
          <w:p w14:paraId="3D2E0BF6" w14:textId="77777777" w:rsidR="00360624" w:rsidRPr="005B188D" w:rsidRDefault="00360624" w:rsidP="0004300F">
            <w:pPr>
              <w:widowControl w:val="0"/>
              <w:spacing w:line="280" w:lineRule="atLeast"/>
              <w:rPr>
                <w:rFonts w:ascii="David" w:hAnsi="David" w:cs="David"/>
                <w:color w:val="000000"/>
                <w:sz w:val="28"/>
                <w:szCs w:val="28"/>
                <w:rtl/>
              </w:rPr>
            </w:pPr>
          </w:p>
          <w:p w14:paraId="2A8DA8A5" w14:textId="77777777" w:rsidR="00360624" w:rsidRPr="005B188D" w:rsidRDefault="00360624" w:rsidP="0004300F">
            <w:pPr>
              <w:widowControl w:val="0"/>
              <w:spacing w:line="280" w:lineRule="atLeast"/>
              <w:rPr>
                <w:rFonts w:ascii="David" w:hAnsi="David" w:cs="David"/>
                <w:color w:val="000000"/>
                <w:sz w:val="28"/>
                <w:szCs w:val="28"/>
                <w:rtl/>
              </w:rPr>
            </w:pPr>
            <w:r w:rsidRPr="005B188D">
              <w:rPr>
                <w:rFonts w:ascii="David" w:hAnsi="David" w:cs="David"/>
                <w:color w:val="000000"/>
                <w:sz w:val="28"/>
                <w:szCs w:val="28"/>
                <w:rtl/>
              </w:rPr>
              <w:t xml:space="preserve">נדרש ניסיון של שנתיים בעבודות </w:t>
            </w:r>
            <w:proofErr w:type="spellStart"/>
            <w:r w:rsidRPr="005B188D">
              <w:rPr>
                <w:rFonts w:ascii="David" w:hAnsi="David" w:cs="David"/>
                <w:color w:val="000000"/>
                <w:sz w:val="28"/>
                <w:szCs w:val="28"/>
                <w:rtl/>
              </w:rPr>
              <w:t>שצויינו</w:t>
            </w:r>
            <w:proofErr w:type="spellEnd"/>
            <w:r w:rsidRPr="005B188D">
              <w:rPr>
                <w:rFonts w:ascii="David" w:hAnsi="David" w:cs="David"/>
                <w:color w:val="000000"/>
                <w:sz w:val="28"/>
                <w:szCs w:val="28"/>
                <w:rtl/>
              </w:rPr>
              <w:t>.</w:t>
            </w:r>
          </w:p>
          <w:p w14:paraId="178B9856" w14:textId="77777777" w:rsidR="00360624" w:rsidRPr="005B188D" w:rsidRDefault="00360624" w:rsidP="0004300F">
            <w:pPr>
              <w:widowControl w:val="0"/>
              <w:spacing w:line="280" w:lineRule="atLeast"/>
              <w:rPr>
                <w:rFonts w:ascii="David" w:hAnsi="David" w:cs="David"/>
                <w:color w:val="000000"/>
                <w:sz w:val="28"/>
                <w:szCs w:val="28"/>
                <w:rtl/>
              </w:rPr>
            </w:pPr>
          </w:p>
          <w:p w14:paraId="615FDF46" w14:textId="77777777" w:rsidR="00360624" w:rsidRPr="005B188D" w:rsidRDefault="00360624" w:rsidP="0004300F">
            <w:pPr>
              <w:rPr>
                <w:rFonts w:ascii="David" w:hAnsi="David" w:cs="David"/>
                <w:b/>
                <w:bCs/>
                <w:sz w:val="28"/>
                <w:szCs w:val="28"/>
                <w:rtl/>
              </w:rPr>
            </w:pPr>
            <w:r w:rsidRPr="005B188D">
              <w:rPr>
                <w:rFonts w:ascii="David" w:hAnsi="David" w:cs="David"/>
                <w:color w:val="000000"/>
                <w:sz w:val="28"/>
                <w:szCs w:val="28"/>
                <w:rtl/>
              </w:rPr>
              <w:t>במידה והכלכלן ביצע עבודה העונה לדרישות הסעיף במהלך שנת 2020 - בחודשים 1-6/2020 בהיקף של 1,000 שעות. ובמהלך שנת 2019 בחודשים פברואר – מרץ, יוני – יולי, נובמבר-דצמבר בהיקף כולל של 800 שעות. האם זה אומר מבחינתכם שיש לו ניסיון של שנתיים?</w:t>
            </w:r>
          </w:p>
        </w:tc>
        <w:tc>
          <w:tcPr>
            <w:tcW w:w="2577" w:type="dxa"/>
          </w:tcPr>
          <w:p w14:paraId="36057DEF" w14:textId="77777777" w:rsidR="00360624" w:rsidRPr="00F76745" w:rsidRDefault="00360624" w:rsidP="0004300F">
            <w:pPr>
              <w:rPr>
                <w:rFonts w:ascii="David" w:hAnsi="David" w:cs="David"/>
                <w:sz w:val="28"/>
                <w:szCs w:val="28"/>
                <w:rtl/>
              </w:rPr>
            </w:pPr>
            <w:r>
              <w:rPr>
                <w:rFonts w:ascii="David" w:hAnsi="David" w:cs="David" w:hint="cs"/>
                <w:b/>
                <w:bCs/>
                <w:sz w:val="28"/>
                <w:szCs w:val="28"/>
                <w:rtl/>
              </w:rPr>
              <w:t xml:space="preserve"> </w:t>
            </w:r>
            <w:r w:rsidRPr="00F76745">
              <w:rPr>
                <w:rFonts w:ascii="David" w:hAnsi="David" w:cs="David" w:hint="cs"/>
                <w:sz w:val="28"/>
                <w:szCs w:val="28"/>
                <w:rtl/>
              </w:rPr>
              <w:t>ראו האמור בסעיף 7.6.2.2 "</w:t>
            </w:r>
            <w:r w:rsidRPr="00F76745">
              <w:rPr>
                <w:rtl/>
              </w:rPr>
              <w:t xml:space="preserve"> </w:t>
            </w:r>
            <w:r w:rsidRPr="00F76745">
              <w:rPr>
                <w:rFonts w:ascii="David" w:hAnsi="David" w:cs="David"/>
                <w:sz w:val="28"/>
                <w:szCs w:val="28"/>
                <w:rtl/>
              </w:rPr>
              <w:t>שנת ניסיון לעניין סעיף זה – ביצוע של לפחות 500 שעות בשנה</w:t>
            </w:r>
            <w:r w:rsidRPr="00F76745">
              <w:rPr>
                <w:rFonts w:ascii="David" w:hAnsi="David" w:cs="David" w:hint="cs"/>
                <w:sz w:val="28"/>
                <w:szCs w:val="28"/>
                <w:rtl/>
              </w:rPr>
              <w:t>"</w:t>
            </w:r>
          </w:p>
        </w:tc>
      </w:tr>
      <w:tr w:rsidR="00360624" w:rsidRPr="005B188D" w14:paraId="5ABB92A9" w14:textId="77777777" w:rsidTr="00360624">
        <w:tc>
          <w:tcPr>
            <w:tcW w:w="0" w:type="auto"/>
          </w:tcPr>
          <w:p w14:paraId="71154201"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2</w:t>
            </w:r>
          </w:p>
        </w:tc>
        <w:tc>
          <w:tcPr>
            <w:tcW w:w="1448" w:type="dxa"/>
          </w:tcPr>
          <w:p w14:paraId="57920777" w14:textId="77777777" w:rsidR="00360624" w:rsidRPr="005B188D" w:rsidRDefault="00360624" w:rsidP="0004300F">
            <w:pPr>
              <w:rPr>
                <w:rFonts w:ascii="David" w:hAnsi="David" w:cs="David"/>
                <w:b/>
                <w:bCs/>
                <w:sz w:val="28"/>
                <w:szCs w:val="28"/>
                <w:rtl/>
              </w:rPr>
            </w:pPr>
            <w:r w:rsidRPr="005B188D">
              <w:rPr>
                <w:rFonts w:ascii="David" w:hAnsi="David" w:cs="David"/>
                <w:color w:val="000000"/>
                <w:sz w:val="28"/>
                <w:szCs w:val="28"/>
                <w:rtl/>
              </w:rPr>
              <w:t>7.6.2</w:t>
            </w:r>
          </w:p>
        </w:tc>
        <w:tc>
          <w:tcPr>
            <w:tcW w:w="3466" w:type="dxa"/>
          </w:tcPr>
          <w:p w14:paraId="183537AD" w14:textId="77777777" w:rsidR="00360624" w:rsidRPr="005B188D" w:rsidRDefault="00360624" w:rsidP="0004300F">
            <w:pPr>
              <w:rPr>
                <w:rFonts w:ascii="David" w:hAnsi="David" w:cs="David"/>
                <w:b/>
                <w:bCs/>
                <w:sz w:val="28"/>
                <w:szCs w:val="28"/>
                <w:rtl/>
              </w:rPr>
            </w:pPr>
            <w:r w:rsidRPr="005B188D">
              <w:rPr>
                <w:rFonts w:ascii="David" w:hAnsi="David" w:cs="David"/>
                <w:color w:val="000000"/>
                <w:sz w:val="28"/>
                <w:szCs w:val="28"/>
                <w:rtl/>
              </w:rPr>
              <w:t xml:space="preserve">נבקש הבהרתכם כי תואר ראשון </w:t>
            </w:r>
            <w:r w:rsidRPr="005B188D">
              <w:rPr>
                <w:rFonts w:ascii="David" w:hAnsi="David" w:cs="David"/>
                <w:color w:val="000000"/>
                <w:sz w:val="28"/>
                <w:szCs w:val="28"/>
              </w:rPr>
              <w:t>BA</w:t>
            </w:r>
            <w:r w:rsidRPr="005B188D">
              <w:rPr>
                <w:rFonts w:ascii="David" w:hAnsi="David" w:cs="David"/>
                <w:color w:val="000000"/>
                <w:sz w:val="28"/>
                <w:szCs w:val="28"/>
                <w:rtl/>
              </w:rPr>
              <w:t xml:space="preserve"> מטעם האוניברסיטה הפתוחה ב "ניהול וכלכלה" עונה לדרישות ההשכלה של הסעיף.</w:t>
            </w:r>
          </w:p>
        </w:tc>
        <w:tc>
          <w:tcPr>
            <w:tcW w:w="2577" w:type="dxa"/>
          </w:tcPr>
          <w:p w14:paraId="4CA59A59" w14:textId="77777777" w:rsidR="00360624" w:rsidRPr="002C775B" w:rsidRDefault="00360624" w:rsidP="0004300F">
            <w:pPr>
              <w:rPr>
                <w:rFonts w:ascii="David" w:hAnsi="David" w:cs="David"/>
                <w:sz w:val="28"/>
                <w:szCs w:val="28"/>
                <w:rtl/>
              </w:rPr>
            </w:pPr>
            <w:r w:rsidRPr="002C775B">
              <w:rPr>
                <w:rFonts w:ascii="David" w:hAnsi="David" w:cs="David" w:hint="cs"/>
                <w:sz w:val="28"/>
                <w:szCs w:val="28"/>
                <w:rtl/>
              </w:rPr>
              <w:t xml:space="preserve">ראו תיקון </w:t>
            </w:r>
            <w:proofErr w:type="spellStart"/>
            <w:r w:rsidRPr="002C775B">
              <w:rPr>
                <w:rFonts w:ascii="David" w:hAnsi="David" w:cs="David" w:hint="cs"/>
                <w:sz w:val="28"/>
                <w:szCs w:val="28"/>
                <w:rtl/>
              </w:rPr>
              <w:t>מיספור</w:t>
            </w:r>
            <w:proofErr w:type="spellEnd"/>
            <w:r w:rsidRPr="002C775B">
              <w:rPr>
                <w:rFonts w:ascii="David" w:hAnsi="David" w:cs="David" w:hint="cs"/>
                <w:sz w:val="28"/>
                <w:szCs w:val="28"/>
                <w:rtl/>
              </w:rPr>
              <w:t xml:space="preserve"> סעיפי משנה 7.6.2.1 והלאה, במפרט המכרז המתוקן לאחר מענה לשאלות.</w:t>
            </w:r>
          </w:p>
          <w:p w14:paraId="081F3282" w14:textId="77777777" w:rsidR="00360624" w:rsidRPr="002C775B" w:rsidRDefault="00360624" w:rsidP="0004300F">
            <w:pPr>
              <w:rPr>
                <w:rFonts w:ascii="David" w:hAnsi="David" w:cs="David"/>
                <w:sz w:val="28"/>
                <w:szCs w:val="28"/>
                <w:rtl/>
              </w:rPr>
            </w:pPr>
          </w:p>
          <w:p w14:paraId="2FE16777" w14:textId="77777777" w:rsidR="00360624" w:rsidRPr="002C775B" w:rsidRDefault="00360624" w:rsidP="0004300F">
            <w:pPr>
              <w:rPr>
                <w:rFonts w:ascii="David" w:hAnsi="David" w:cs="David"/>
                <w:sz w:val="28"/>
                <w:szCs w:val="28"/>
                <w:rtl/>
              </w:rPr>
            </w:pPr>
            <w:r w:rsidRPr="002C775B">
              <w:rPr>
                <w:rFonts w:ascii="David" w:hAnsi="David" w:cs="David" w:hint="cs"/>
                <w:sz w:val="28"/>
                <w:szCs w:val="28"/>
                <w:rtl/>
              </w:rPr>
              <w:t>ראו שינוי לסעיף 7.6.2.1.1 למפרט המכרז מתוקן לאחר מענה לשאלות.</w:t>
            </w:r>
          </w:p>
          <w:p w14:paraId="754B0995" w14:textId="77777777" w:rsidR="00360624" w:rsidRPr="005B188D" w:rsidRDefault="00360624" w:rsidP="0004300F">
            <w:pPr>
              <w:rPr>
                <w:rFonts w:ascii="David" w:hAnsi="David" w:cs="David"/>
                <w:b/>
                <w:bCs/>
                <w:sz w:val="28"/>
                <w:szCs w:val="28"/>
                <w:rtl/>
              </w:rPr>
            </w:pPr>
          </w:p>
        </w:tc>
      </w:tr>
      <w:tr w:rsidR="00360624" w:rsidRPr="005B188D" w14:paraId="501DC0C3" w14:textId="77777777" w:rsidTr="00360624">
        <w:tc>
          <w:tcPr>
            <w:tcW w:w="0" w:type="auto"/>
          </w:tcPr>
          <w:p w14:paraId="68F64F35"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3</w:t>
            </w:r>
          </w:p>
        </w:tc>
        <w:tc>
          <w:tcPr>
            <w:tcW w:w="1448" w:type="dxa"/>
          </w:tcPr>
          <w:p w14:paraId="4C49A116" w14:textId="77777777" w:rsidR="00360624" w:rsidRPr="005B188D" w:rsidRDefault="00360624" w:rsidP="0004300F">
            <w:pPr>
              <w:rPr>
                <w:rFonts w:ascii="David" w:hAnsi="David" w:cs="David"/>
                <w:b/>
                <w:bCs/>
                <w:sz w:val="28"/>
                <w:szCs w:val="28"/>
                <w:rtl/>
              </w:rPr>
            </w:pPr>
            <w:r w:rsidRPr="005B188D">
              <w:rPr>
                <w:rFonts w:ascii="David" w:hAnsi="David" w:cs="David"/>
                <w:color w:val="000000"/>
                <w:sz w:val="28"/>
                <w:szCs w:val="28"/>
                <w:rtl/>
              </w:rPr>
              <w:t>7.6.2</w:t>
            </w:r>
          </w:p>
        </w:tc>
        <w:tc>
          <w:tcPr>
            <w:tcW w:w="3466" w:type="dxa"/>
          </w:tcPr>
          <w:p w14:paraId="3FB593FF" w14:textId="77777777" w:rsidR="00360624" w:rsidRPr="005B188D" w:rsidRDefault="00360624" w:rsidP="0004300F">
            <w:pPr>
              <w:rPr>
                <w:rFonts w:ascii="David" w:hAnsi="David" w:cs="David"/>
                <w:b/>
                <w:bCs/>
                <w:sz w:val="28"/>
                <w:szCs w:val="28"/>
                <w:rtl/>
              </w:rPr>
            </w:pPr>
            <w:r w:rsidRPr="005B188D">
              <w:rPr>
                <w:rFonts w:ascii="David" w:hAnsi="David" w:cs="David"/>
                <w:color w:val="000000"/>
                <w:sz w:val="28"/>
                <w:szCs w:val="28"/>
                <w:rtl/>
              </w:rPr>
              <w:t xml:space="preserve">נבקש הבהרתכם כי תואר ראשון </w:t>
            </w:r>
            <w:r w:rsidRPr="005B188D">
              <w:rPr>
                <w:rFonts w:ascii="David" w:hAnsi="David" w:cs="David"/>
                <w:color w:val="000000"/>
                <w:sz w:val="28"/>
                <w:szCs w:val="28"/>
              </w:rPr>
              <w:t>BA</w:t>
            </w:r>
            <w:r w:rsidRPr="005B188D">
              <w:rPr>
                <w:rFonts w:ascii="David" w:hAnsi="David" w:cs="David"/>
                <w:color w:val="000000"/>
                <w:sz w:val="28"/>
                <w:szCs w:val="28"/>
                <w:rtl/>
              </w:rPr>
              <w:t xml:space="preserve"> מטעם אוניברסיטת לחיפה ב"כלכלה במסלול חשבונאות" עונה לדרישות ההשכלה של הסעיף.</w:t>
            </w:r>
          </w:p>
        </w:tc>
        <w:tc>
          <w:tcPr>
            <w:tcW w:w="2577" w:type="dxa"/>
          </w:tcPr>
          <w:p w14:paraId="33FB70A9" w14:textId="77777777" w:rsidR="00360624" w:rsidRPr="0029183F" w:rsidRDefault="00360624" w:rsidP="0004300F">
            <w:pPr>
              <w:rPr>
                <w:rFonts w:ascii="David" w:hAnsi="David" w:cs="David"/>
                <w:sz w:val="28"/>
                <w:szCs w:val="28"/>
                <w:rtl/>
              </w:rPr>
            </w:pPr>
            <w:r w:rsidRPr="002C775B">
              <w:rPr>
                <w:rFonts w:ascii="David" w:hAnsi="David" w:cs="David" w:hint="cs"/>
                <w:sz w:val="28"/>
                <w:szCs w:val="28"/>
                <w:rtl/>
              </w:rPr>
              <w:t>ראו מענה לשאלה 2</w:t>
            </w:r>
            <w:r>
              <w:rPr>
                <w:rFonts w:ascii="David" w:hAnsi="David" w:cs="David" w:hint="cs"/>
                <w:sz w:val="28"/>
                <w:szCs w:val="28"/>
                <w:rtl/>
              </w:rPr>
              <w:t>.</w:t>
            </w:r>
          </w:p>
        </w:tc>
      </w:tr>
      <w:tr w:rsidR="00360624" w:rsidRPr="005B188D" w14:paraId="1F004DB0" w14:textId="77777777" w:rsidTr="00360624">
        <w:tc>
          <w:tcPr>
            <w:tcW w:w="0" w:type="auto"/>
          </w:tcPr>
          <w:p w14:paraId="2078C99D"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lastRenderedPageBreak/>
              <w:t>4</w:t>
            </w:r>
          </w:p>
        </w:tc>
        <w:tc>
          <w:tcPr>
            <w:tcW w:w="1448" w:type="dxa"/>
          </w:tcPr>
          <w:p w14:paraId="54DB5E88" w14:textId="77777777" w:rsidR="00360624" w:rsidRPr="005B188D" w:rsidRDefault="00360624" w:rsidP="0004300F">
            <w:pPr>
              <w:rPr>
                <w:rFonts w:ascii="David" w:hAnsi="David" w:cs="David"/>
                <w:b/>
                <w:bCs/>
                <w:sz w:val="28"/>
                <w:szCs w:val="28"/>
                <w:rtl/>
              </w:rPr>
            </w:pPr>
            <w:r w:rsidRPr="005B188D">
              <w:rPr>
                <w:rFonts w:ascii="David" w:hAnsi="David" w:cs="David"/>
                <w:color w:val="000000"/>
                <w:sz w:val="28"/>
                <w:szCs w:val="28"/>
                <w:rtl/>
              </w:rPr>
              <w:t>7.6</w:t>
            </w:r>
          </w:p>
        </w:tc>
        <w:tc>
          <w:tcPr>
            <w:tcW w:w="3466" w:type="dxa"/>
          </w:tcPr>
          <w:p w14:paraId="7EC660B8" w14:textId="77777777" w:rsidR="00360624" w:rsidRPr="005B188D" w:rsidRDefault="00360624" w:rsidP="0004300F">
            <w:pPr>
              <w:widowControl w:val="0"/>
              <w:spacing w:line="280" w:lineRule="atLeast"/>
              <w:rPr>
                <w:rFonts w:ascii="David" w:hAnsi="David" w:cs="David"/>
                <w:color w:val="000000"/>
                <w:sz w:val="28"/>
                <w:szCs w:val="28"/>
                <w:rtl/>
              </w:rPr>
            </w:pPr>
            <w:r w:rsidRPr="005B188D">
              <w:rPr>
                <w:rFonts w:ascii="David" w:hAnsi="David" w:cs="David"/>
                <w:color w:val="000000"/>
                <w:sz w:val="28"/>
                <w:szCs w:val="28"/>
                <w:rtl/>
              </w:rPr>
              <w:t xml:space="preserve">נבקש הגדרה מדויקת למונחים שבהם השתמשתם בסעיף זה :"תחומי </w:t>
            </w:r>
            <w:proofErr w:type="spellStart"/>
            <w:r w:rsidRPr="005B188D">
              <w:rPr>
                <w:rFonts w:ascii="David" w:hAnsi="David" w:cs="David"/>
                <w:color w:val="000000"/>
                <w:sz w:val="28"/>
                <w:szCs w:val="28"/>
                <w:rtl/>
              </w:rPr>
              <w:t>התעשיה</w:t>
            </w:r>
            <w:proofErr w:type="spellEnd"/>
            <w:r w:rsidRPr="005B188D">
              <w:rPr>
                <w:rFonts w:ascii="David" w:hAnsi="David" w:cs="David"/>
                <w:color w:val="000000"/>
                <w:sz w:val="28"/>
                <w:szCs w:val="28"/>
                <w:rtl/>
              </w:rPr>
              <w:t xml:space="preserve">" (7.6.1.2), "ענפי </w:t>
            </w:r>
            <w:proofErr w:type="spellStart"/>
            <w:r w:rsidRPr="005B188D">
              <w:rPr>
                <w:rFonts w:ascii="David" w:hAnsi="David" w:cs="David"/>
                <w:color w:val="000000"/>
                <w:sz w:val="28"/>
                <w:szCs w:val="28"/>
                <w:rtl/>
              </w:rPr>
              <w:t>התעשיה</w:t>
            </w:r>
            <w:proofErr w:type="spellEnd"/>
            <w:r w:rsidRPr="005B188D">
              <w:rPr>
                <w:rFonts w:ascii="David" w:hAnsi="David" w:cs="David"/>
                <w:color w:val="000000"/>
                <w:sz w:val="28"/>
                <w:szCs w:val="28"/>
                <w:rtl/>
              </w:rPr>
              <w:t>, הייטק, שירותים ודיני עבודה והעסקת עובדים" (7.6.1.2)</w:t>
            </w:r>
          </w:p>
          <w:p w14:paraId="1B796077" w14:textId="77777777" w:rsidR="00360624" w:rsidRPr="005B188D" w:rsidRDefault="00360624" w:rsidP="0004300F">
            <w:pPr>
              <w:widowControl w:val="0"/>
              <w:spacing w:line="280" w:lineRule="atLeast"/>
              <w:rPr>
                <w:rFonts w:ascii="David" w:hAnsi="David" w:cs="David"/>
                <w:color w:val="000000"/>
                <w:sz w:val="28"/>
                <w:szCs w:val="28"/>
                <w:rtl/>
              </w:rPr>
            </w:pPr>
            <w:r w:rsidRPr="005B188D">
              <w:rPr>
                <w:rFonts w:ascii="David" w:hAnsi="David" w:cs="David"/>
                <w:color w:val="000000"/>
                <w:sz w:val="28"/>
                <w:szCs w:val="28"/>
                <w:rtl/>
              </w:rPr>
              <w:t>"מחקר כלכלי"  (7.6.2.2)</w:t>
            </w:r>
          </w:p>
          <w:p w14:paraId="1A76852E" w14:textId="77777777" w:rsidR="00360624" w:rsidRPr="005B188D" w:rsidRDefault="00360624" w:rsidP="0004300F">
            <w:pPr>
              <w:widowControl w:val="0"/>
              <w:spacing w:line="280" w:lineRule="atLeast"/>
              <w:rPr>
                <w:rFonts w:ascii="David" w:hAnsi="David" w:cs="David"/>
                <w:color w:val="000000"/>
                <w:sz w:val="28"/>
                <w:szCs w:val="28"/>
                <w:rtl/>
              </w:rPr>
            </w:pPr>
            <w:r w:rsidRPr="005B188D">
              <w:rPr>
                <w:rFonts w:ascii="David" w:hAnsi="David" w:cs="David"/>
                <w:color w:val="000000"/>
                <w:sz w:val="28"/>
                <w:szCs w:val="28"/>
                <w:rtl/>
              </w:rPr>
              <w:t xml:space="preserve">"ענפי </w:t>
            </w:r>
            <w:proofErr w:type="spellStart"/>
            <w:r w:rsidRPr="005B188D">
              <w:rPr>
                <w:rFonts w:ascii="David" w:hAnsi="David" w:cs="David"/>
                <w:color w:val="000000"/>
                <w:sz w:val="28"/>
                <w:szCs w:val="28"/>
                <w:rtl/>
              </w:rPr>
              <w:t>התעשיה</w:t>
            </w:r>
            <w:proofErr w:type="spellEnd"/>
            <w:r w:rsidRPr="005B188D">
              <w:rPr>
                <w:rFonts w:ascii="David" w:hAnsi="David" w:cs="David"/>
                <w:color w:val="000000"/>
                <w:sz w:val="28"/>
                <w:szCs w:val="28"/>
                <w:rtl/>
              </w:rPr>
              <w:t>" (7.6.2.3.2)</w:t>
            </w:r>
          </w:p>
          <w:p w14:paraId="4FE00848" w14:textId="77777777" w:rsidR="00360624" w:rsidRPr="005B188D" w:rsidRDefault="00360624" w:rsidP="0004300F">
            <w:pPr>
              <w:ind w:firstLine="720"/>
              <w:rPr>
                <w:rFonts w:ascii="David" w:hAnsi="David" w:cs="David"/>
                <w:b/>
                <w:bCs/>
                <w:sz w:val="28"/>
                <w:szCs w:val="28"/>
                <w:rtl/>
              </w:rPr>
            </w:pPr>
          </w:p>
        </w:tc>
        <w:tc>
          <w:tcPr>
            <w:tcW w:w="2577" w:type="dxa"/>
          </w:tcPr>
          <w:p w14:paraId="60AA9270" w14:textId="77777777" w:rsidR="00360624" w:rsidRDefault="00360624" w:rsidP="0004300F">
            <w:pPr>
              <w:rPr>
                <w:rFonts w:ascii="David" w:hAnsi="David" w:cs="David"/>
                <w:sz w:val="24"/>
                <w:szCs w:val="24"/>
                <w:rtl/>
              </w:rPr>
            </w:pPr>
            <w:r>
              <w:rPr>
                <w:rFonts w:ascii="David" w:hAnsi="David" w:cs="David" w:hint="cs"/>
                <w:sz w:val="24"/>
                <w:szCs w:val="24"/>
                <w:rtl/>
              </w:rPr>
              <w:t>לא יחול שינוי בסעיף זה.</w:t>
            </w:r>
          </w:p>
          <w:p w14:paraId="0AC0BC31" w14:textId="77777777" w:rsidR="00360624" w:rsidRPr="005B188D" w:rsidRDefault="00360624" w:rsidP="0004300F">
            <w:pPr>
              <w:rPr>
                <w:rFonts w:ascii="David" w:hAnsi="David" w:cs="David"/>
                <w:b/>
                <w:bCs/>
                <w:sz w:val="28"/>
                <w:szCs w:val="28"/>
                <w:rtl/>
              </w:rPr>
            </w:pPr>
          </w:p>
        </w:tc>
      </w:tr>
      <w:tr w:rsidR="00360624" w:rsidRPr="005B188D" w14:paraId="70AEB9DA" w14:textId="77777777" w:rsidTr="00360624">
        <w:tc>
          <w:tcPr>
            <w:tcW w:w="0" w:type="auto"/>
          </w:tcPr>
          <w:p w14:paraId="69B12104"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5</w:t>
            </w:r>
          </w:p>
        </w:tc>
        <w:tc>
          <w:tcPr>
            <w:tcW w:w="1448" w:type="dxa"/>
          </w:tcPr>
          <w:p w14:paraId="4B4C8C9D" w14:textId="77777777" w:rsidR="00360624" w:rsidRPr="005B188D" w:rsidRDefault="00360624" w:rsidP="0004300F">
            <w:pPr>
              <w:rPr>
                <w:rFonts w:ascii="David" w:hAnsi="David" w:cs="David"/>
                <w:b/>
                <w:bCs/>
                <w:sz w:val="28"/>
                <w:szCs w:val="28"/>
                <w:rtl/>
              </w:rPr>
            </w:pPr>
            <w:r w:rsidRPr="005B188D">
              <w:rPr>
                <w:rFonts w:ascii="David" w:hAnsi="David" w:cs="David"/>
                <w:color w:val="000000"/>
                <w:sz w:val="28"/>
                <w:szCs w:val="28"/>
                <w:rtl/>
              </w:rPr>
              <w:t>7.6.1.2</w:t>
            </w:r>
          </w:p>
        </w:tc>
        <w:tc>
          <w:tcPr>
            <w:tcW w:w="3466" w:type="dxa"/>
          </w:tcPr>
          <w:p w14:paraId="52BB4E08" w14:textId="77777777" w:rsidR="00360624" w:rsidRPr="005B188D" w:rsidRDefault="00360624" w:rsidP="0004300F">
            <w:pPr>
              <w:rPr>
                <w:rFonts w:ascii="David" w:hAnsi="David" w:cs="David"/>
                <w:b/>
                <w:bCs/>
                <w:sz w:val="28"/>
                <w:szCs w:val="28"/>
                <w:rtl/>
              </w:rPr>
            </w:pPr>
            <w:r w:rsidRPr="005B188D">
              <w:rPr>
                <w:rFonts w:ascii="David" w:hAnsi="David" w:cs="David"/>
                <w:color w:val="000000"/>
                <w:sz w:val="28"/>
                <w:szCs w:val="28"/>
                <w:rtl/>
              </w:rPr>
              <w:t xml:space="preserve">נבקש הבהרתכם כי לעניין "בדיקת העסקה של אוכלוסיות מיוחדות" בנוסף לדוגמאות </w:t>
            </w:r>
            <w:proofErr w:type="spellStart"/>
            <w:r w:rsidRPr="005B188D">
              <w:rPr>
                <w:rFonts w:ascii="David" w:hAnsi="David" w:cs="David"/>
                <w:color w:val="000000"/>
                <w:sz w:val="28"/>
                <w:szCs w:val="28"/>
                <w:rtl/>
              </w:rPr>
              <w:t>שצויינו</w:t>
            </w:r>
            <w:proofErr w:type="spellEnd"/>
            <w:r w:rsidRPr="005B188D">
              <w:rPr>
                <w:rFonts w:ascii="David" w:hAnsi="David" w:cs="David"/>
                <w:color w:val="000000"/>
                <w:sz w:val="28"/>
                <w:szCs w:val="28"/>
                <w:rtl/>
              </w:rPr>
              <w:t xml:space="preserve">, תחשב גם בדיקה של </w:t>
            </w:r>
            <w:proofErr w:type="spellStart"/>
            <w:r w:rsidRPr="005B188D">
              <w:rPr>
                <w:rFonts w:ascii="David" w:hAnsi="David" w:cs="David"/>
                <w:color w:val="000000"/>
                <w:sz w:val="28"/>
                <w:szCs w:val="28"/>
                <w:rtl/>
              </w:rPr>
              <w:t>אוכלוסית</w:t>
            </w:r>
            <w:proofErr w:type="spellEnd"/>
            <w:r w:rsidRPr="005B188D">
              <w:rPr>
                <w:rFonts w:ascii="David" w:hAnsi="David" w:cs="David"/>
                <w:color w:val="000000"/>
                <w:sz w:val="28"/>
                <w:szCs w:val="28"/>
                <w:rtl/>
              </w:rPr>
              <w:t xml:space="preserve"> בני מיעוטים בכלל ולאו דווקא המגזר הערבי וכן העסקת נשים במקרים בהם החוק נותן הטבות מיוחדות במסלולי סיוע להעסקת נשים.</w:t>
            </w:r>
          </w:p>
        </w:tc>
        <w:tc>
          <w:tcPr>
            <w:tcW w:w="2577" w:type="dxa"/>
          </w:tcPr>
          <w:p w14:paraId="76AD716E" w14:textId="77777777" w:rsidR="00360624" w:rsidRPr="002C775B" w:rsidRDefault="00360624" w:rsidP="0004300F">
            <w:pPr>
              <w:rPr>
                <w:rFonts w:ascii="David" w:hAnsi="David" w:cs="David"/>
                <w:sz w:val="28"/>
                <w:szCs w:val="28"/>
                <w:rtl/>
              </w:rPr>
            </w:pPr>
            <w:r w:rsidRPr="002C775B">
              <w:rPr>
                <w:rFonts w:ascii="David" w:hAnsi="David" w:cs="David" w:hint="cs"/>
                <w:sz w:val="28"/>
                <w:szCs w:val="28"/>
                <w:rtl/>
              </w:rPr>
              <w:t>ראו תיקון לסעיף 7.6.1.2 , חלופה 2 במפרט המכרז המתוקן לאחר מענה לשאלות.</w:t>
            </w:r>
          </w:p>
          <w:p w14:paraId="76E571B5" w14:textId="77777777" w:rsidR="00360624" w:rsidRPr="002C775B" w:rsidRDefault="00360624" w:rsidP="0004300F">
            <w:pPr>
              <w:rPr>
                <w:rFonts w:ascii="David" w:hAnsi="David" w:cs="David"/>
                <w:sz w:val="28"/>
                <w:szCs w:val="28"/>
                <w:rtl/>
              </w:rPr>
            </w:pPr>
          </w:p>
          <w:p w14:paraId="5B482A8F" w14:textId="77777777" w:rsidR="00360624" w:rsidRPr="002C775B" w:rsidRDefault="00360624" w:rsidP="0004300F">
            <w:pPr>
              <w:rPr>
                <w:rFonts w:ascii="David" w:hAnsi="David" w:cs="David"/>
                <w:sz w:val="28"/>
                <w:szCs w:val="28"/>
                <w:rtl/>
              </w:rPr>
            </w:pPr>
            <w:r w:rsidRPr="002C775B">
              <w:rPr>
                <w:rFonts w:ascii="David" w:hAnsi="David" w:cs="David" w:hint="cs"/>
                <w:sz w:val="28"/>
                <w:szCs w:val="28"/>
                <w:rtl/>
              </w:rPr>
              <w:t>כמו כן,</w:t>
            </w:r>
            <w:r w:rsidRPr="002C775B">
              <w:rPr>
                <w:rtl/>
              </w:rPr>
              <w:t xml:space="preserve"> </w:t>
            </w:r>
            <w:r w:rsidRPr="002C775B">
              <w:rPr>
                <w:rFonts w:ascii="David" w:hAnsi="David" w:cs="David"/>
                <w:sz w:val="28"/>
                <w:szCs w:val="28"/>
                <w:rtl/>
              </w:rPr>
              <w:t>ראו תיקון לסעיף 7.5.1 , חלופה 2 במפרט המכרז המתוקן לאחר מענה לשאלות.</w:t>
            </w:r>
          </w:p>
          <w:p w14:paraId="7A9588E3" w14:textId="77777777" w:rsidR="00360624" w:rsidRDefault="00360624" w:rsidP="0004300F">
            <w:pPr>
              <w:rPr>
                <w:rFonts w:ascii="David" w:hAnsi="David" w:cs="David"/>
                <w:b/>
                <w:bCs/>
                <w:sz w:val="28"/>
                <w:szCs w:val="28"/>
                <w:rtl/>
              </w:rPr>
            </w:pPr>
          </w:p>
          <w:p w14:paraId="55B15D9B" w14:textId="77777777" w:rsidR="00360624" w:rsidRPr="00AD7750" w:rsidRDefault="00360624" w:rsidP="0004300F">
            <w:pPr>
              <w:rPr>
                <w:rFonts w:ascii="David" w:hAnsi="David" w:cs="David"/>
                <w:sz w:val="28"/>
                <w:szCs w:val="28"/>
                <w:rtl/>
              </w:rPr>
            </w:pPr>
            <w:r w:rsidRPr="00AD7750">
              <w:rPr>
                <w:rFonts w:ascii="David" w:hAnsi="David" w:cs="David" w:hint="cs"/>
                <w:sz w:val="28"/>
                <w:szCs w:val="28"/>
                <w:rtl/>
              </w:rPr>
              <w:t>יובהר כי כל אוכלוסי</w:t>
            </w:r>
            <w:r>
              <w:rPr>
                <w:rFonts w:ascii="David" w:hAnsi="David" w:cs="David" w:hint="cs"/>
                <w:sz w:val="28"/>
                <w:szCs w:val="28"/>
                <w:rtl/>
              </w:rPr>
              <w:t>י</w:t>
            </w:r>
            <w:r w:rsidRPr="00AD7750">
              <w:rPr>
                <w:rFonts w:ascii="David" w:hAnsi="David" w:cs="David" w:hint="cs"/>
                <w:sz w:val="28"/>
                <w:szCs w:val="28"/>
                <w:rtl/>
              </w:rPr>
              <w:t>ה אחרת שאינה נמנית על המפורט בסעיפים האמורים, לא תוכר לעניין עמידה בתנאי סף זה.</w:t>
            </w:r>
          </w:p>
          <w:p w14:paraId="1060E7F1" w14:textId="77777777" w:rsidR="00360624" w:rsidRPr="005B188D" w:rsidRDefault="00360624" w:rsidP="0004300F">
            <w:pPr>
              <w:rPr>
                <w:rFonts w:ascii="David" w:hAnsi="David" w:cs="David"/>
                <w:b/>
                <w:bCs/>
                <w:sz w:val="28"/>
                <w:szCs w:val="28"/>
                <w:rtl/>
              </w:rPr>
            </w:pPr>
          </w:p>
        </w:tc>
      </w:tr>
      <w:tr w:rsidR="00360624" w:rsidRPr="005B188D" w14:paraId="01DF7807" w14:textId="77777777" w:rsidTr="00360624">
        <w:tc>
          <w:tcPr>
            <w:tcW w:w="0" w:type="auto"/>
          </w:tcPr>
          <w:p w14:paraId="7A1CCDF6"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6</w:t>
            </w:r>
          </w:p>
        </w:tc>
        <w:tc>
          <w:tcPr>
            <w:tcW w:w="1448" w:type="dxa"/>
          </w:tcPr>
          <w:p w14:paraId="3E165A9E"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7.6.2.2</w:t>
            </w:r>
          </w:p>
        </w:tc>
        <w:tc>
          <w:tcPr>
            <w:tcW w:w="3466" w:type="dxa"/>
          </w:tcPr>
          <w:p w14:paraId="7A9F29CD"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נבקש אישורכם כי ניסיון בביצוע בדיקות כלכליות של פרויקטים בתעשייה יכול להצבר במסגרת  עבודות במשרד יעוץ כלכלי או במשרד כלכלן בחברה תעשייתית או שילוב שלהם.</w:t>
            </w:r>
          </w:p>
        </w:tc>
        <w:tc>
          <w:tcPr>
            <w:tcW w:w="2577" w:type="dxa"/>
          </w:tcPr>
          <w:p w14:paraId="47138579" w14:textId="77777777" w:rsidR="00360624" w:rsidRPr="00193A2D" w:rsidRDefault="00360624" w:rsidP="0004300F">
            <w:pPr>
              <w:rPr>
                <w:rFonts w:ascii="David" w:hAnsi="David" w:cs="David"/>
                <w:sz w:val="28"/>
                <w:szCs w:val="28"/>
                <w:rtl/>
              </w:rPr>
            </w:pPr>
          </w:p>
          <w:p w14:paraId="52F4514A" w14:textId="77777777" w:rsidR="00360624" w:rsidRPr="005B188D" w:rsidRDefault="00360624" w:rsidP="0004300F">
            <w:pPr>
              <w:rPr>
                <w:rFonts w:ascii="David" w:hAnsi="David" w:cs="David"/>
                <w:b/>
                <w:bCs/>
                <w:sz w:val="28"/>
                <w:szCs w:val="28"/>
                <w:rtl/>
              </w:rPr>
            </w:pPr>
            <w:r w:rsidRPr="00193A2D">
              <w:rPr>
                <w:rFonts w:ascii="David" w:hAnsi="David" w:cs="David" w:hint="cs"/>
                <w:sz w:val="28"/>
                <w:szCs w:val="28"/>
                <w:rtl/>
              </w:rPr>
              <w:t>ראו הדרישות לפי נוסח הסעיף. ניסיון פרטי ייבחן לגופו בעת הגשת ההצעה.</w:t>
            </w:r>
          </w:p>
        </w:tc>
      </w:tr>
      <w:tr w:rsidR="00360624" w:rsidRPr="005B188D" w14:paraId="3FA797A1" w14:textId="77777777" w:rsidTr="00360624">
        <w:tc>
          <w:tcPr>
            <w:tcW w:w="0" w:type="auto"/>
          </w:tcPr>
          <w:p w14:paraId="750C467C"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7</w:t>
            </w:r>
          </w:p>
        </w:tc>
        <w:tc>
          <w:tcPr>
            <w:tcW w:w="1448" w:type="dxa"/>
          </w:tcPr>
          <w:p w14:paraId="72F8E7C0"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7.6.2.2</w:t>
            </w:r>
          </w:p>
        </w:tc>
        <w:tc>
          <w:tcPr>
            <w:tcW w:w="3466" w:type="dxa"/>
          </w:tcPr>
          <w:p w14:paraId="51DFA676"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נבקש הבהרתכם כי המונח פרויקטים בתעשייה כולל גם פרויקטים בענף התשתיות.</w:t>
            </w:r>
          </w:p>
        </w:tc>
        <w:tc>
          <w:tcPr>
            <w:tcW w:w="2577" w:type="dxa"/>
          </w:tcPr>
          <w:p w14:paraId="0C01E47F" w14:textId="77777777" w:rsidR="00360624" w:rsidRPr="00490CD0" w:rsidRDefault="00360624" w:rsidP="0004300F">
            <w:pPr>
              <w:rPr>
                <w:rFonts w:ascii="David" w:hAnsi="David" w:cs="David"/>
                <w:sz w:val="28"/>
                <w:szCs w:val="28"/>
                <w:rtl/>
              </w:rPr>
            </w:pPr>
            <w:r w:rsidRPr="00490CD0">
              <w:rPr>
                <w:rFonts w:ascii="David" w:hAnsi="David" w:cs="David" w:hint="cs"/>
                <w:sz w:val="28"/>
                <w:szCs w:val="28"/>
                <w:rtl/>
              </w:rPr>
              <w:t xml:space="preserve">לא יחול שינוי </w:t>
            </w:r>
            <w:r>
              <w:rPr>
                <w:rFonts w:ascii="David" w:hAnsi="David" w:cs="David" w:hint="cs"/>
                <w:sz w:val="28"/>
                <w:szCs w:val="28"/>
                <w:rtl/>
              </w:rPr>
              <w:t>בדרישת תנאי זה.</w:t>
            </w:r>
          </w:p>
        </w:tc>
      </w:tr>
      <w:tr w:rsidR="00360624" w:rsidRPr="005B188D" w14:paraId="15672C58" w14:textId="77777777" w:rsidTr="00360624">
        <w:tc>
          <w:tcPr>
            <w:tcW w:w="0" w:type="auto"/>
          </w:tcPr>
          <w:p w14:paraId="1B70DDDF"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8</w:t>
            </w:r>
          </w:p>
        </w:tc>
        <w:tc>
          <w:tcPr>
            <w:tcW w:w="1448" w:type="dxa"/>
          </w:tcPr>
          <w:p w14:paraId="53FC7A72"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7.6.2.2</w:t>
            </w:r>
          </w:p>
        </w:tc>
        <w:tc>
          <w:tcPr>
            <w:tcW w:w="3466" w:type="dxa"/>
          </w:tcPr>
          <w:p w14:paraId="17F2375E"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נבקש הבהרתכם כי המונח פרויקטים בתעשייה כולל גם פרויקטים בענף ההי-טק</w:t>
            </w:r>
          </w:p>
        </w:tc>
        <w:tc>
          <w:tcPr>
            <w:tcW w:w="2577" w:type="dxa"/>
          </w:tcPr>
          <w:p w14:paraId="4242BD5B" w14:textId="77777777" w:rsidR="00360624" w:rsidRPr="00490CD0" w:rsidRDefault="00360624" w:rsidP="0004300F">
            <w:pPr>
              <w:rPr>
                <w:rFonts w:ascii="David" w:hAnsi="David" w:cs="David"/>
                <w:sz w:val="28"/>
                <w:szCs w:val="28"/>
                <w:rtl/>
              </w:rPr>
            </w:pPr>
            <w:r w:rsidRPr="00490CD0">
              <w:rPr>
                <w:rFonts w:ascii="David" w:hAnsi="David" w:cs="David" w:hint="cs"/>
                <w:sz w:val="28"/>
                <w:szCs w:val="28"/>
                <w:rtl/>
              </w:rPr>
              <w:t>פרויקטים בענף ההיי-טק יוכרו</w:t>
            </w:r>
            <w:r>
              <w:rPr>
                <w:rFonts w:ascii="David" w:hAnsi="David" w:cs="David" w:hint="cs"/>
                <w:sz w:val="28"/>
                <w:szCs w:val="28"/>
                <w:rtl/>
              </w:rPr>
              <w:t xml:space="preserve"> כפרויקטים בתעשייה</w:t>
            </w:r>
            <w:r w:rsidRPr="00490CD0">
              <w:rPr>
                <w:rFonts w:ascii="David" w:hAnsi="David" w:cs="David" w:hint="cs"/>
                <w:sz w:val="28"/>
                <w:szCs w:val="28"/>
                <w:rtl/>
              </w:rPr>
              <w:t xml:space="preserve"> ככל שמשתייכים ל</w:t>
            </w:r>
            <w:r w:rsidRPr="00490CD0">
              <w:rPr>
                <w:rFonts w:ascii="David" w:hAnsi="David" w:cs="David" w:hint="eastAsia"/>
                <w:sz w:val="28"/>
                <w:szCs w:val="28"/>
                <w:rtl/>
              </w:rPr>
              <w:t>ענפי</w:t>
            </w:r>
            <w:r w:rsidRPr="00490CD0">
              <w:rPr>
                <w:rFonts w:ascii="David" w:hAnsi="David" w:cs="David"/>
                <w:sz w:val="28"/>
                <w:szCs w:val="28"/>
                <w:rtl/>
              </w:rPr>
              <w:t xml:space="preserve"> </w:t>
            </w:r>
            <w:r w:rsidRPr="00490CD0">
              <w:rPr>
                <w:rFonts w:ascii="David" w:hAnsi="David" w:cs="David" w:hint="eastAsia"/>
                <w:sz w:val="28"/>
                <w:szCs w:val="28"/>
                <w:rtl/>
              </w:rPr>
              <w:t>תעשיות</w:t>
            </w:r>
            <w:r w:rsidRPr="00490CD0">
              <w:rPr>
                <w:rFonts w:ascii="David" w:hAnsi="David" w:cs="David"/>
                <w:sz w:val="28"/>
                <w:szCs w:val="28"/>
                <w:rtl/>
              </w:rPr>
              <w:t xml:space="preserve"> </w:t>
            </w:r>
            <w:r w:rsidRPr="00490CD0">
              <w:rPr>
                <w:rFonts w:ascii="David" w:hAnsi="David" w:cs="David" w:hint="eastAsia"/>
                <w:sz w:val="28"/>
                <w:szCs w:val="28"/>
                <w:rtl/>
              </w:rPr>
              <w:t>טכנולוגיה</w:t>
            </w:r>
            <w:r w:rsidRPr="00490CD0">
              <w:rPr>
                <w:rFonts w:ascii="David" w:hAnsi="David" w:cs="David"/>
                <w:sz w:val="28"/>
                <w:szCs w:val="28"/>
                <w:rtl/>
              </w:rPr>
              <w:t xml:space="preserve"> </w:t>
            </w:r>
            <w:r w:rsidRPr="00490CD0">
              <w:rPr>
                <w:rFonts w:ascii="David" w:hAnsi="David" w:cs="David" w:hint="eastAsia"/>
                <w:sz w:val="28"/>
                <w:szCs w:val="28"/>
                <w:rtl/>
              </w:rPr>
              <w:t>עילית</w:t>
            </w:r>
            <w:r w:rsidRPr="00490CD0">
              <w:rPr>
                <w:rFonts w:ascii="David" w:hAnsi="David" w:cs="David" w:hint="cs"/>
                <w:sz w:val="28"/>
                <w:szCs w:val="28"/>
                <w:rtl/>
              </w:rPr>
              <w:t xml:space="preserve"> בסיווג </w:t>
            </w:r>
            <w:proofErr w:type="spellStart"/>
            <w:r w:rsidRPr="00490CD0">
              <w:rPr>
                <w:rFonts w:ascii="David" w:hAnsi="David" w:cs="David" w:hint="cs"/>
                <w:sz w:val="28"/>
                <w:szCs w:val="28"/>
                <w:rtl/>
              </w:rPr>
              <w:t>הלמ"ס</w:t>
            </w:r>
            <w:proofErr w:type="spellEnd"/>
            <w:r w:rsidRPr="00490CD0">
              <w:rPr>
                <w:rFonts w:ascii="David" w:hAnsi="David" w:cs="David" w:hint="cs"/>
                <w:sz w:val="28"/>
                <w:szCs w:val="28"/>
                <w:rtl/>
              </w:rPr>
              <w:t xml:space="preserve"> </w:t>
            </w:r>
            <w:r>
              <w:rPr>
                <w:rFonts w:ascii="David" w:hAnsi="David" w:cs="David" w:hint="cs"/>
                <w:sz w:val="28"/>
                <w:szCs w:val="28"/>
                <w:rtl/>
              </w:rPr>
              <w:t xml:space="preserve">   </w:t>
            </w:r>
            <w:r w:rsidRPr="00490CD0">
              <w:rPr>
                <w:rFonts w:ascii="David" w:hAnsi="David" w:cs="David" w:hint="cs"/>
                <w:sz w:val="28"/>
                <w:szCs w:val="28"/>
                <w:rtl/>
              </w:rPr>
              <w:t>(</w:t>
            </w:r>
            <w:r w:rsidRPr="00490CD0">
              <w:rPr>
                <w:rFonts w:ascii="David" w:hAnsi="David" w:cs="David"/>
                <w:sz w:val="28"/>
                <w:szCs w:val="28"/>
                <w:rtl/>
              </w:rPr>
              <w:t xml:space="preserve"> 21, 26 </w:t>
            </w:r>
            <w:r w:rsidRPr="00490CD0">
              <w:rPr>
                <w:rFonts w:ascii="David" w:hAnsi="David" w:cs="David" w:hint="eastAsia"/>
                <w:sz w:val="28"/>
                <w:szCs w:val="28"/>
                <w:rtl/>
              </w:rPr>
              <w:t>ו</w:t>
            </w:r>
            <w:r w:rsidRPr="00490CD0">
              <w:rPr>
                <w:rFonts w:ascii="David" w:hAnsi="David" w:cs="David"/>
                <w:sz w:val="28"/>
                <w:szCs w:val="28"/>
                <w:rtl/>
              </w:rPr>
              <w:t>-303</w:t>
            </w:r>
            <w:r w:rsidRPr="00490CD0">
              <w:rPr>
                <w:rFonts w:ascii="David" w:hAnsi="David" w:cs="David" w:hint="cs"/>
                <w:sz w:val="28"/>
                <w:szCs w:val="28"/>
                <w:rtl/>
              </w:rPr>
              <w:t>)</w:t>
            </w:r>
          </w:p>
        </w:tc>
      </w:tr>
      <w:tr w:rsidR="00360624" w:rsidRPr="005B188D" w14:paraId="632A08DC" w14:textId="77777777" w:rsidTr="00360624">
        <w:tc>
          <w:tcPr>
            <w:tcW w:w="0" w:type="auto"/>
          </w:tcPr>
          <w:p w14:paraId="321CEF1B"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9</w:t>
            </w:r>
          </w:p>
        </w:tc>
        <w:tc>
          <w:tcPr>
            <w:tcW w:w="1448" w:type="dxa"/>
          </w:tcPr>
          <w:p w14:paraId="1B0DAF0F"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7.6.2.2</w:t>
            </w:r>
          </w:p>
        </w:tc>
        <w:tc>
          <w:tcPr>
            <w:tcW w:w="3466" w:type="dxa"/>
          </w:tcPr>
          <w:p w14:paraId="77019A87"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נבקש הבהרתכם כי המונח פרויקטים בתעשייה כולל גם פרויקטים בענף החקלאות</w:t>
            </w:r>
          </w:p>
          <w:p w14:paraId="13922335" w14:textId="77777777" w:rsidR="00360624" w:rsidRPr="005B188D" w:rsidRDefault="00360624" w:rsidP="0004300F">
            <w:pPr>
              <w:rPr>
                <w:rFonts w:ascii="David" w:hAnsi="David" w:cs="David"/>
                <w:color w:val="000000"/>
                <w:sz w:val="28"/>
                <w:szCs w:val="28"/>
                <w:rtl/>
              </w:rPr>
            </w:pPr>
          </w:p>
        </w:tc>
        <w:tc>
          <w:tcPr>
            <w:tcW w:w="2577" w:type="dxa"/>
          </w:tcPr>
          <w:p w14:paraId="685D6CF6" w14:textId="77777777" w:rsidR="00360624" w:rsidRPr="00490CD0" w:rsidRDefault="00360624" w:rsidP="0004300F">
            <w:pPr>
              <w:rPr>
                <w:rFonts w:ascii="David" w:hAnsi="David" w:cs="David"/>
                <w:sz w:val="28"/>
                <w:szCs w:val="28"/>
                <w:rtl/>
              </w:rPr>
            </w:pPr>
            <w:r w:rsidRPr="00490CD0">
              <w:rPr>
                <w:rFonts w:ascii="David" w:hAnsi="David" w:cs="David"/>
                <w:sz w:val="28"/>
                <w:szCs w:val="28"/>
                <w:rtl/>
              </w:rPr>
              <w:t>לא יחול שינוי בדרישת תנאי זה.</w:t>
            </w:r>
          </w:p>
        </w:tc>
      </w:tr>
      <w:tr w:rsidR="00360624" w:rsidRPr="005B188D" w14:paraId="78449108" w14:textId="77777777" w:rsidTr="00360624">
        <w:tc>
          <w:tcPr>
            <w:tcW w:w="0" w:type="auto"/>
          </w:tcPr>
          <w:p w14:paraId="5EA2C48D"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10</w:t>
            </w:r>
          </w:p>
        </w:tc>
        <w:tc>
          <w:tcPr>
            <w:tcW w:w="1448" w:type="dxa"/>
          </w:tcPr>
          <w:p w14:paraId="255B2CE4"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7.6.2.2</w:t>
            </w:r>
          </w:p>
        </w:tc>
        <w:tc>
          <w:tcPr>
            <w:tcW w:w="3466" w:type="dxa"/>
          </w:tcPr>
          <w:p w14:paraId="35D5EE3C"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נבקש הבהרתכם כי המונח פרויקטים בתעשייה כולל גם פרויקטים בענף החלל</w:t>
            </w:r>
          </w:p>
        </w:tc>
        <w:tc>
          <w:tcPr>
            <w:tcW w:w="2577" w:type="dxa"/>
          </w:tcPr>
          <w:p w14:paraId="6B21519B" w14:textId="77777777" w:rsidR="00360624" w:rsidRPr="00490CD0" w:rsidRDefault="00360624" w:rsidP="0004300F">
            <w:pPr>
              <w:rPr>
                <w:rFonts w:ascii="David" w:hAnsi="David" w:cs="David"/>
                <w:sz w:val="28"/>
                <w:szCs w:val="28"/>
                <w:rtl/>
              </w:rPr>
            </w:pPr>
            <w:r w:rsidRPr="00490CD0">
              <w:rPr>
                <w:rFonts w:ascii="David" w:hAnsi="David" w:cs="David"/>
                <w:sz w:val="28"/>
                <w:szCs w:val="28"/>
                <w:rtl/>
              </w:rPr>
              <w:t xml:space="preserve">פרויקטים בענף </w:t>
            </w:r>
            <w:r>
              <w:rPr>
                <w:rFonts w:ascii="David" w:hAnsi="David" w:cs="David" w:hint="cs"/>
                <w:sz w:val="28"/>
                <w:szCs w:val="28"/>
                <w:rtl/>
              </w:rPr>
              <w:t>החלל</w:t>
            </w:r>
            <w:r w:rsidRPr="00490CD0">
              <w:rPr>
                <w:rFonts w:ascii="David" w:hAnsi="David" w:cs="David"/>
                <w:sz w:val="28"/>
                <w:szCs w:val="28"/>
                <w:rtl/>
              </w:rPr>
              <w:t xml:space="preserve"> יוכרו כפרויקטים בתעשייה ככל שמשתייכים לענפי תעשיות טכנולוגיה עילית בסיווג </w:t>
            </w:r>
            <w:proofErr w:type="spellStart"/>
            <w:r w:rsidRPr="00490CD0">
              <w:rPr>
                <w:rFonts w:ascii="David" w:hAnsi="David" w:cs="David"/>
                <w:sz w:val="28"/>
                <w:szCs w:val="28"/>
                <w:rtl/>
              </w:rPr>
              <w:t>הלמ"ס</w:t>
            </w:r>
            <w:proofErr w:type="spellEnd"/>
            <w:r w:rsidRPr="00490CD0">
              <w:rPr>
                <w:rFonts w:ascii="David" w:hAnsi="David" w:cs="David"/>
                <w:sz w:val="28"/>
                <w:szCs w:val="28"/>
                <w:rtl/>
              </w:rPr>
              <w:t xml:space="preserve"> </w:t>
            </w:r>
            <w:r>
              <w:rPr>
                <w:rFonts w:ascii="David" w:hAnsi="David" w:cs="David" w:hint="cs"/>
                <w:sz w:val="28"/>
                <w:szCs w:val="28"/>
                <w:rtl/>
              </w:rPr>
              <w:t xml:space="preserve">   </w:t>
            </w:r>
            <w:r w:rsidRPr="00490CD0">
              <w:rPr>
                <w:rFonts w:ascii="David" w:hAnsi="David" w:cs="David"/>
                <w:sz w:val="28"/>
                <w:szCs w:val="28"/>
                <w:rtl/>
              </w:rPr>
              <w:t>( 21, 26 ו-303)</w:t>
            </w:r>
          </w:p>
        </w:tc>
      </w:tr>
      <w:tr w:rsidR="00360624" w:rsidRPr="005B188D" w14:paraId="5E5666D0" w14:textId="77777777" w:rsidTr="00360624">
        <w:tc>
          <w:tcPr>
            <w:tcW w:w="0" w:type="auto"/>
          </w:tcPr>
          <w:p w14:paraId="797CC522"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11</w:t>
            </w:r>
          </w:p>
        </w:tc>
        <w:tc>
          <w:tcPr>
            <w:tcW w:w="1448" w:type="dxa"/>
          </w:tcPr>
          <w:p w14:paraId="42A3927A"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7.6.2.2</w:t>
            </w:r>
          </w:p>
        </w:tc>
        <w:tc>
          <w:tcPr>
            <w:tcW w:w="3466" w:type="dxa"/>
          </w:tcPr>
          <w:p w14:paraId="1837262B"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נבקש הבהרתכם כי המונח פרויקטים בתעשייה כולל גם פרויקטים בענף המים ומשק המים</w:t>
            </w:r>
          </w:p>
        </w:tc>
        <w:tc>
          <w:tcPr>
            <w:tcW w:w="2577" w:type="dxa"/>
          </w:tcPr>
          <w:p w14:paraId="16BFFCEA" w14:textId="77777777" w:rsidR="00360624" w:rsidRPr="00490CD0" w:rsidRDefault="00360624" w:rsidP="0004300F">
            <w:pPr>
              <w:rPr>
                <w:rFonts w:ascii="David" w:hAnsi="David" w:cs="David"/>
                <w:sz w:val="28"/>
                <w:szCs w:val="28"/>
                <w:rtl/>
              </w:rPr>
            </w:pPr>
            <w:r w:rsidRPr="00490CD0">
              <w:rPr>
                <w:rFonts w:ascii="David" w:hAnsi="David" w:cs="David"/>
                <w:sz w:val="28"/>
                <w:szCs w:val="28"/>
                <w:rtl/>
              </w:rPr>
              <w:t>לא יחול שינוי בדרישת תנאי זה.</w:t>
            </w:r>
          </w:p>
        </w:tc>
      </w:tr>
      <w:tr w:rsidR="00360624" w:rsidRPr="005B188D" w14:paraId="0DB729AA" w14:textId="77777777" w:rsidTr="00360624">
        <w:tc>
          <w:tcPr>
            <w:tcW w:w="0" w:type="auto"/>
          </w:tcPr>
          <w:p w14:paraId="33B3102E"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12</w:t>
            </w:r>
          </w:p>
        </w:tc>
        <w:tc>
          <w:tcPr>
            <w:tcW w:w="1448" w:type="dxa"/>
          </w:tcPr>
          <w:p w14:paraId="77808DA6"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9.2.1.1</w:t>
            </w:r>
          </w:p>
        </w:tc>
        <w:tc>
          <w:tcPr>
            <w:tcW w:w="3466" w:type="dxa"/>
          </w:tcPr>
          <w:p w14:paraId="19C70A73" w14:textId="77777777" w:rsidR="00360624" w:rsidRPr="005B188D" w:rsidRDefault="00360624" w:rsidP="0004300F">
            <w:pPr>
              <w:widowControl w:val="0"/>
              <w:spacing w:line="280" w:lineRule="atLeast"/>
              <w:rPr>
                <w:rFonts w:ascii="David" w:hAnsi="David" w:cs="David"/>
                <w:color w:val="000000"/>
                <w:sz w:val="28"/>
                <w:szCs w:val="28"/>
                <w:rtl/>
              </w:rPr>
            </w:pPr>
            <w:r w:rsidRPr="005B188D">
              <w:rPr>
                <w:rFonts w:ascii="David" w:hAnsi="David" w:cs="David"/>
                <w:color w:val="000000"/>
                <w:sz w:val="28"/>
                <w:szCs w:val="28"/>
                <w:rtl/>
              </w:rPr>
              <w:t>נרשם כי: "</w:t>
            </w:r>
            <w:r w:rsidRPr="005B188D">
              <w:rPr>
                <w:rFonts w:ascii="David" w:hAnsi="David" w:cs="David"/>
                <w:sz w:val="28"/>
                <w:szCs w:val="28"/>
                <w:rtl/>
              </w:rPr>
              <w:t xml:space="preserve"> </w:t>
            </w:r>
            <w:r w:rsidRPr="005B188D">
              <w:rPr>
                <w:rFonts w:ascii="David" w:hAnsi="David" w:cs="David"/>
                <w:color w:val="000000"/>
                <w:sz w:val="28"/>
                <w:szCs w:val="28"/>
                <w:rtl/>
              </w:rPr>
              <w:t>המציע נדרש לחתום על כל אחד משני ההעתקים של הצעתו  בחותמת "נאמן למקור". נבקש הבהרתכם כי חתימה כאמור תהיה רק על העמוד הראשון של כל העתק.</w:t>
            </w:r>
          </w:p>
        </w:tc>
        <w:tc>
          <w:tcPr>
            <w:tcW w:w="2577" w:type="dxa"/>
          </w:tcPr>
          <w:p w14:paraId="03E89C0C" w14:textId="77777777" w:rsidR="00360624" w:rsidRPr="00490CD0" w:rsidRDefault="00360624" w:rsidP="0004300F">
            <w:pPr>
              <w:rPr>
                <w:rFonts w:ascii="David" w:hAnsi="David" w:cs="David"/>
                <w:sz w:val="28"/>
                <w:szCs w:val="28"/>
                <w:rtl/>
              </w:rPr>
            </w:pPr>
            <w:r w:rsidRPr="00490CD0">
              <w:rPr>
                <w:rFonts w:ascii="David" w:hAnsi="David" w:cs="David" w:hint="cs"/>
                <w:sz w:val="28"/>
                <w:szCs w:val="28"/>
                <w:rtl/>
              </w:rPr>
              <w:t>חתימת "נאמן למקור" יכולה להיות רק על העמוד הראשון של כל העתק.</w:t>
            </w:r>
          </w:p>
        </w:tc>
      </w:tr>
      <w:tr w:rsidR="00360624" w:rsidRPr="005B188D" w14:paraId="0D440CFA" w14:textId="77777777" w:rsidTr="00360624">
        <w:tc>
          <w:tcPr>
            <w:tcW w:w="0" w:type="auto"/>
          </w:tcPr>
          <w:p w14:paraId="46C6262A"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13</w:t>
            </w:r>
          </w:p>
        </w:tc>
        <w:tc>
          <w:tcPr>
            <w:tcW w:w="1448" w:type="dxa"/>
          </w:tcPr>
          <w:p w14:paraId="3AB2F712"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10.1.3</w:t>
            </w:r>
          </w:p>
        </w:tc>
        <w:tc>
          <w:tcPr>
            <w:tcW w:w="3466" w:type="dxa"/>
          </w:tcPr>
          <w:p w14:paraId="7EBD30E5"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בסעיף לא צוין מה גובה ערבות הביצוע שתידרש בעתיד בסכום כספי אלא רק בשיעור 5% מההתקשרות. נבקש הערכתכם של הסכום הכספי שיידרש, על מנת להעריך עלויות.</w:t>
            </w:r>
          </w:p>
        </w:tc>
        <w:tc>
          <w:tcPr>
            <w:tcW w:w="2577" w:type="dxa"/>
          </w:tcPr>
          <w:p w14:paraId="3B09CCB5" w14:textId="77777777" w:rsidR="00360624" w:rsidRPr="00193A2D" w:rsidRDefault="00360624" w:rsidP="0004300F">
            <w:pPr>
              <w:rPr>
                <w:rFonts w:ascii="David" w:hAnsi="David" w:cs="David"/>
                <w:sz w:val="28"/>
                <w:szCs w:val="28"/>
                <w:rtl/>
              </w:rPr>
            </w:pPr>
            <w:r w:rsidRPr="00193A2D">
              <w:rPr>
                <w:rFonts w:ascii="David" w:hAnsi="David" w:cs="David" w:hint="cs"/>
                <w:sz w:val="28"/>
                <w:szCs w:val="28"/>
                <w:rtl/>
              </w:rPr>
              <w:t>ראה האמור בסעיפים 4.7 ו-4.8 למפרט המכרז וכן בסעיף 6.2.5 למפרט.</w:t>
            </w:r>
          </w:p>
          <w:p w14:paraId="01FF1DFD" w14:textId="77777777" w:rsidR="00360624" w:rsidRDefault="00360624" w:rsidP="0004300F">
            <w:pPr>
              <w:rPr>
                <w:rFonts w:ascii="David" w:hAnsi="David" w:cs="David"/>
                <w:b/>
                <w:bCs/>
                <w:sz w:val="28"/>
                <w:szCs w:val="28"/>
                <w:rtl/>
              </w:rPr>
            </w:pPr>
            <w:bookmarkStart w:id="2" w:name="_GoBack"/>
          </w:p>
          <w:bookmarkEnd w:id="2"/>
          <w:p w14:paraId="332E2B68" w14:textId="77777777" w:rsidR="00360624" w:rsidRPr="005B188D" w:rsidRDefault="00360624" w:rsidP="0004300F">
            <w:pPr>
              <w:rPr>
                <w:rFonts w:ascii="David" w:hAnsi="David" w:cs="David"/>
                <w:b/>
                <w:bCs/>
                <w:sz w:val="28"/>
                <w:szCs w:val="28"/>
                <w:rtl/>
              </w:rPr>
            </w:pPr>
          </w:p>
        </w:tc>
      </w:tr>
      <w:tr w:rsidR="00360624" w:rsidRPr="005B188D" w14:paraId="2944C88C" w14:textId="77777777" w:rsidTr="00360624">
        <w:tc>
          <w:tcPr>
            <w:tcW w:w="0" w:type="auto"/>
          </w:tcPr>
          <w:p w14:paraId="06B29549"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14</w:t>
            </w:r>
          </w:p>
        </w:tc>
        <w:tc>
          <w:tcPr>
            <w:tcW w:w="1448" w:type="dxa"/>
          </w:tcPr>
          <w:p w14:paraId="0C15C96B" w14:textId="77777777" w:rsidR="00360624" w:rsidRPr="005B188D" w:rsidRDefault="00360624" w:rsidP="0004300F">
            <w:pPr>
              <w:rPr>
                <w:rFonts w:ascii="David" w:hAnsi="David" w:cs="David"/>
                <w:b/>
                <w:bCs/>
                <w:color w:val="000000"/>
                <w:sz w:val="28"/>
                <w:szCs w:val="28"/>
                <w:rtl/>
              </w:rPr>
            </w:pPr>
            <w:r w:rsidRPr="005B188D">
              <w:rPr>
                <w:rFonts w:ascii="David" w:hAnsi="David" w:cs="David"/>
                <w:color w:val="000000"/>
                <w:sz w:val="28"/>
                <w:szCs w:val="28"/>
                <w:rtl/>
              </w:rPr>
              <w:t>נספח א סעיף 4</w:t>
            </w:r>
          </w:p>
        </w:tc>
        <w:tc>
          <w:tcPr>
            <w:tcW w:w="3466" w:type="dxa"/>
          </w:tcPr>
          <w:p w14:paraId="3ADCD4AE"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נבקש הסכמתכם כי מציע המחויב בתשלום מע"מ יוכל למחוק סעיפים 4.1 ו 4.2 באמצעות קו אלכסוני.</w:t>
            </w:r>
          </w:p>
        </w:tc>
        <w:tc>
          <w:tcPr>
            <w:tcW w:w="2577" w:type="dxa"/>
          </w:tcPr>
          <w:p w14:paraId="44D7E3A3" w14:textId="77777777" w:rsidR="00360624" w:rsidRPr="00892300" w:rsidRDefault="00360624" w:rsidP="0004300F">
            <w:pPr>
              <w:rPr>
                <w:rFonts w:ascii="David" w:hAnsi="David" w:cs="David"/>
                <w:sz w:val="28"/>
                <w:szCs w:val="28"/>
                <w:rtl/>
              </w:rPr>
            </w:pPr>
            <w:r w:rsidRPr="00892300">
              <w:rPr>
                <w:rFonts w:ascii="David" w:hAnsi="David" w:cs="David" w:hint="cs"/>
                <w:sz w:val="28"/>
                <w:szCs w:val="28"/>
                <w:rtl/>
              </w:rPr>
              <w:t xml:space="preserve">כאמור במפרט המכרז, סעיף 4 לנספח א' </w:t>
            </w:r>
            <w:r>
              <w:rPr>
                <w:rFonts w:ascii="David" w:hAnsi="David" w:cs="David" w:hint="cs"/>
                <w:sz w:val="28"/>
                <w:szCs w:val="28"/>
                <w:rtl/>
              </w:rPr>
              <w:t>"</w:t>
            </w:r>
            <w:r w:rsidRPr="00892300">
              <w:rPr>
                <w:rFonts w:ascii="David" w:hAnsi="David" w:cs="David" w:hint="cs"/>
                <w:sz w:val="28"/>
                <w:szCs w:val="28"/>
                <w:rtl/>
              </w:rPr>
              <w:t xml:space="preserve">מתייחס </w:t>
            </w:r>
            <w:r w:rsidRPr="00892300">
              <w:rPr>
                <w:rtl/>
              </w:rPr>
              <w:t xml:space="preserve"> </w:t>
            </w:r>
            <w:r w:rsidRPr="00892300">
              <w:rPr>
                <w:rFonts w:ascii="David" w:hAnsi="David" w:cs="David" w:hint="cs"/>
                <w:sz w:val="28"/>
                <w:szCs w:val="28"/>
                <w:rtl/>
              </w:rPr>
              <w:t>ל</w:t>
            </w:r>
            <w:r w:rsidRPr="00892300">
              <w:rPr>
                <w:rFonts w:ascii="David" w:hAnsi="David" w:cs="David"/>
                <w:sz w:val="28"/>
                <w:szCs w:val="28"/>
                <w:rtl/>
              </w:rPr>
              <w:t xml:space="preserve">מציע שאינו </w:t>
            </w:r>
            <w:proofErr w:type="spellStart"/>
            <w:r w:rsidRPr="00892300">
              <w:rPr>
                <w:rFonts w:ascii="David" w:hAnsi="David" w:cs="David"/>
                <w:sz w:val="28"/>
                <w:szCs w:val="28"/>
                <w:rtl/>
              </w:rPr>
              <w:t>מחוייב</w:t>
            </w:r>
            <w:proofErr w:type="spellEnd"/>
            <w:r w:rsidRPr="00892300">
              <w:rPr>
                <w:rFonts w:ascii="David" w:hAnsi="David" w:cs="David"/>
                <w:sz w:val="28"/>
                <w:szCs w:val="28"/>
                <w:rtl/>
              </w:rPr>
              <w:t xml:space="preserve"> בתשלום מע"מ עפ"י הוראות הדין (מציע </w:t>
            </w:r>
            <w:proofErr w:type="spellStart"/>
            <w:r w:rsidRPr="00892300">
              <w:rPr>
                <w:rFonts w:ascii="David" w:hAnsi="David" w:cs="David"/>
                <w:sz w:val="28"/>
                <w:szCs w:val="28"/>
                <w:rtl/>
              </w:rPr>
              <w:t>מחוייב</w:t>
            </w:r>
            <w:proofErr w:type="spellEnd"/>
            <w:r w:rsidRPr="00892300">
              <w:rPr>
                <w:rFonts w:ascii="David" w:hAnsi="David" w:cs="David"/>
                <w:sz w:val="28"/>
                <w:szCs w:val="28"/>
                <w:rtl/>
              </w:rPr>
              <w:t xml:space="preserve"> בתשלום מע"מ יתעלם מסעיף זה)</w:t>
            </w:r>
            <w:r>
              <w:rPr>
                <w:rFonts w:ascii="David" w:hAnsi="David" w:cs="David" w:hint="cs"/>
                <w:sz w:val="28"/>
                <w:szCs w:val="28"/>
                <w:rtl/>
              </w:rPr>
              <w:t>"</w:t>
            </w:r>
          </w:p>
        </w:tc>
      </w:tr>
      <w:tr w:rsidR="00360624" w:rsidRPr="005B188D" w14:paraId="6102C6F1" w14:textId="77777777" w:rsidTr="00360624">
        <w:tc>
          <w:tcPr>
            <w:tcW w:w="0" w:type="auto"/>
          </w:tcPr>
          <w:p w14:paraId="4ECE5EA7"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15</w:t>
            </w:r>
          </w:p>
        </w:tc>
        <w:tc>
          <w:tcPr>
            <w:tcW w:w="1448" w:type="dxa"/>
          </w:tcPr>
          <w:p w14:paraId="5E12048F"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נספחי ההסכם</w:t>
            </w:r>
          </w:p>
        </w:tc>
        <w:tc>
          <w:tcPr>
            <w:tcW w:w="3466" w:type="dxa"/>
          </w:tcPr>
          <w:p w14:paraId="7445BE42" w14:textId="77777777" w:rsidR="00360624" w:rsidRPr="005B188D" w:rsidRDefault="00360624" w:rsidP="0004300F">
            <w:pPr>
              <w:widowControl w:val="0"/>
              <w:spacing w:line="280" w:lineRule="atLeast"/>
              <w:rPr>
                <w:rFonts w:ascii="David" w:hAnsi="David" w:cs="David"/>
                <w:color w:val="000000"/>
                <w:sz w:val="28"/>
                <w:szCs w:val="28"/>
                <w:rtl/>
              </w:rPr>
            </w:pPr>
            <w:r w:rsidRPr="005B188D">
              <w:rPr>
                <w:rFonts w:ascii="David" w:hAnsi="David" w:cs="David"/>
                <w:color w:val="000000"/>
                <w:sz w:val="28"/>
                <w:szCs w:val="28"/>
                <w:rtl/>
              </w:rPr>
              <w:t>נבקש הבהרתכם כי נספחי ההסכם ייחתמו בשלב ההצעה בראשי תיבות בלבד.</w:t>
            </w:r>
          </w:p>
        </w:tc>
        <w:tc>
          <w:tcPr>
            <w:tcW w:w="2577" w:type="dxa"/>
          </w:tcPr>
          <w:p w14:paraId="32A0E1CA" w14:textId="77777777" w:rsidR="00360624" w:rsidRPr="00892300" w:rsidRDefault="00360624" w:rsidP="0004300F">
            <w:pPr>
              <w:rPr>
                <w:rFonts w:ascii="David" w:hAnsi="David" w:cs="David"/>
                <w:sz w:val="28"/>
                <w:szCs w:val="28"/>
                <w:rtl/>
              </w:rPr>
            </w:pPr>
            <w:r w:rsidRPr="00892300">
              <w:rPr>
                <w:rFonts w:ascii="David" w:hAnsi="David" w:cs="David" w:hint="cs"/>
                <w:sz w:val="28"/>
                <w:szCs w:val="28"/>
                <w:rtl/>
              </w:rPr>
              <w:t xml:space="preserve">נכון </w:t>
            </w:r>
          </w:p>
        </w:tc>
      </w:tr>
      <w:tr w:rsidR="00360624" w:rsidRPr="005B188D" w14:paraId="61610A0D" w14:textId="77777777" w:rsidTr="00360624">
        <w:tc>
          <w:tcPr>
            <w:tcW w:w="0" w:type="auto"/>
          </w:tcPr>
          <w:p w14:paraId="4296ED1C"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16</w:t>
            </w:r>
          </w:p>
        </w:tc>
        <w:tc>
          <w:tcPr>
            <w:tcW w:w="1448" w:type="dxa"/>
          </w:tcPr>
          <w:p w14:paraId="331311AE"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7.5.1</w:t>
            </w:r>
          </w:p>
          <w:p w14:paraId="7D9A1720" w14:textId="77777777" w:rsidR="00360624" w:rsidRPr="005B188D" w:rsidRDefault="00360624" w:rsidP="0004300F">
            <w:pPr>
              <w:rPr>
                <w:rFonts w:ascii="David" w:hAnsi="David" w:cs="David"/>
                <w:color w:val="000000"/>
                <w:sz w:val="28"/>
                <w:szCs w:val="28"/>
                <w:rtl/>
              </w:rPr>
            </w:pPr>
            <w:r w:rsidRPr="005B188D">
              <w:rPr>
                <w:rFonts w:ascii="David" w:hAnsi="David" w:cs="David"/>
                <w:color w:val="000000"/>
                <w:sz w:val="28"/>
                <w:szCs w:val="28"/>
                <w:rtl/>
              </w:rPr>
              <w:t>חלופה 1</w:t>
            </w:r>
          </w:p>
        </w:tc>
        <w:tc>
          <w:tcPr>
            <w:tcW w:w="3466" w:type="dxa"/>
          </w:tcPr>
          <w:p w14:paraId="1B761B71" w14:textId="77777777" w:rsidR="00360624" w:rsidRPr="005B188D" w:rsidRDefault="00360624" w:rsidP="0004300F">
            <w:pPr>
              <w:pStyle w:val="ab"/>
              <w:numPr>
                <w:ilvl w:val="0"/>
                <w:numId w:val="3"/>
              </w:numPr>
              <w:contextualSpacing w:val="0"/>
              <w:rPr>
                <w:rFonts w:ascii="David" w:eastAsia="Times New Roman" w:hAnsi="David"/>
                <w:sz w:val="28"/>
                <w:szCs w:val="28"/>
              </w:rPr>
            </w:pPr>
            <w:r w:rsidRPr="005B188D">
              <w:rPr>
                <w:rFonts w:ascii="David" w:eastAsia="Times New Roman" w:hAnsi="David"/>
                <w:sz w:val="28"/>
                <w:szCs w:val="28"/>
                <w:rtl/>
              </w:rPr>
              <w:t xml:space="preserve">– היות ומדובר בבחינה של </w:t>
            </w:r>
            <w:proofErr w:type="spellStart"/>
            <w:r w:rsidRPr="005B188D">
              <w:rPr>
                <w:rFonts w:ascii="David" w:eastAsia="Times New Roman" w:hAnsi="David"/>
                <w:sz w:val="28"/>
                <w:szCs w:val="28"/>
                <w:rtl/>
              </w:rPr>
              <w:t>תוכניות</w:t>
            </w:r>
            <w:proofErr w:type="spellEnd"/>
            <w:r w:rsidRPr="005B188D">
              <w:rPr>
                <w:rFonts w:ascii="David" w:eastAsia="Times New Roman" w:hAnsi="David"/>
                <w:sz w:val="28"/>
                <w:szCs w:val="28"/>
                <w:rtl/>
              </w:rPr>
              <w:t xml:space="preserve"> כלכליות גם עבור מסלולי תעסוקה בהם ישנם חברות שאינן תעשייתיות בהכרח, נבקש לכלול בניסיון האפשרי למציע בחלופה זו גם ניסיון באחד או יותר מהתחומים הבאים – </w:t>
            </w:r>
          </w:p>
          <w:p w14:paraId="1D07786C" w14:textId="77777777" w:rsidR="00360624" w:rsidRPr="005B188D" w:rsidRDefault="00360624" w:rsidP="0004300F">
            <w:pPr>
              <w:pStyle w:val="ab"/>
              <w:numPr>
                <w:ilvl w:val="1"/>
                <w:numId w:val="3"/>
              </w:numPr>
              <w:contextualSpacing w:val="0"/>
              <w:rPr>
                <w:rFonts w:ascii="David" w:eastAsia="Times New Roman" w:hAnsi="David"/>
                <w:sz w:val="28"/>
                <w:szCs w:val="28"/>
                <w:rtl/>
              </w:rPr>
            </w:pPr>
            <w:r w:rsidRPr="005B188D">
              <w:rPr>
                <w:rFonts w:ascii="David" w:eastAsia="Times New Roman" w:hAnsi="David"/>
                <w:sz w:val="28"/>
                <w:szCs w:val="28"/>
                <w:rtl/>
              </w:rPr>
              <w:t>הכנה של תכניות עסקיות לחברות ועסקים בכלל תחומי הפעילות במשק (תעשייה, הייטק, שירותים , מסחר ועוד).</w:t>
            </w:r>
          </w:p>
          <w:p w14:paraId="42A38DD1" w14:textId="77777777" w:rsidR="00360624" w:rsidRPr="005B188D" w:rsidRDefault="00360624" w:rsidP="0004300F">
            <w:pPr>
              <w:pStyle w:val="ab"/>
              <w:numPr>
                <w:ilvl w:val="1"/>
                <w:numId w:val="3"/>
              </w:numPr>
              <w:contextualSpacing w:val="0"/>
              <w:rPr>
                <w:rFonts w:ascii="David" w:eastAsia="Times New Roman" w:hAnsi="David"/>
                <w:sz w:val="28"/>
                <w:szCs w:val="28"/>
              </w:rPr>
            </w:pPr>
            <w:r w:rsidRPr="005B188D">
              <w:rPr>
                <w:rFonts w:ascii="David" w:eastAsia="Times New Roman" w:hAnsi="David"/>
                <w:sz w:val="28"/>
                <w:szCs w:val="28"/>
                <w:rtl/>
              </w:rPr>
              <w:t>בדיקה של תכניות עסקיות בכלל תחומי הפעילות במשק ( תעשייה, הייטק, שירותים , מסחר ועוד).</w:t>
            </w:r>
          </w:p>
          <w:p w14:paraId="178468D0" w14:textId="77777777" w:rsidR="00360624" w:rsidRPr="005B188D" w:rsidRDefault="00360624" w:rsidP="0004300F">
            <w:pPr>
              <w:pStyle w:val="ab"/>
              <w:numPr>
                <w:ilvl w:val="1"/>
                <w:numId w:val="3"/>
              </w:numPr>
              <w:contextualSpacing w:val="0"/>
              <w:rPr>
                <w:rFonts w:ascii="David" w:eastAsia="Times New Roman" w:hAnsi="David"/>
                <w:sz w:val="28"/>
                <w:szCs w:val="28"/>
              </w:rPr>
            </w:pPr>
            <w:r w:rsidRPr="005B188D">
              <w:rPr>
                <w:rFonts w:ascii="David" w:eastAsia="Times New Roman" w:hAnsi="David"/>
                <w:sz w:val="28"/>
                <w:szCs w:val="28"/>
                <w:rtl/>
              </w:rPr>
              <w:t>יעוץ כלכלי בתחום העסקת עובדים.</w:t>
            </w:r>
          </w:p>
          <w:p w14:paraId="4DB5BDE4" w14:textId="77777777" w:rsidR="00360624" w:rsidRPr="005B188D" w:rsidRDefault="00360624" w:rsidP="0004300F">
            <w:pPr>
              <w:rPr>
                <w:rFonts w:ascii="David" w:hAnsi="David" w:cs="David"/>
                <w:sz w:val="28"/>
                <w:szCs w:val="28"/>
              </w:rPr>
            </w:pPr>
            <w:r w:rsidRPr="005B188D">
              <w:rPr>
                <w:rFonts w:ascii="David" w:hAnsi="David" w:cs="David"/>
                <w:sz w:val="28"/>
                <w:szCs w:val="28"/>
                <w:rtl/>
              </w:rPr>
              <w:t xml:space="preserve">כמו כן נבקש לכלול בסעיף זה </w:t>
            </w:r>
            <w:r w:rsidRPr="005B188D">
              <w:rPr>
                <w:rFonts w:ascii="David" w:hAnsi="David" w:cs="David"/>
                <w:b/>
                <w:bCs/>
                <w:sz w:val="28"/>
                <w:szCs w:val="28"/>
                <w:rtl/>
              </w:rPr>
              <w:t xml:space="preserve"> 7.5.1 לחוברת המכרז חלופה 1 – </w:t>
            </w:r>
            <w:r w:rsidRPr="005B188D">
              <w:rPr>
                <w:rFonts w:ascii="David" w:hAnsi="David" w:cs="David"/>
                <w:sz w:val="28"/>
                <w:szCs w:val="28"/>
                <w:rtl/>
              </w:rPr>
              <w:t>בהתאם למופיע בסעיף תיאור השירותים מספר  4.2.5 – גם ניסון באחד או יותר מהתחומים הבאים:</w:t>
            </w:r>
          </w:p>
          <w:p w14:paraId="5042B4DC" w14:textId="77777777" w:rsidR="00360624" w:rsidRPr="005B188D" w:rsidRDefault="00360624" w:rsidP="0004300F">
            <w:pPr>
              <w:pStyle w:val="ab"/>
              <w:numPr>
                <w:ilvl w:val="1"/>
                <w:numId w:val="3"/>
              </w:numPr>
              <w:contextualSpacing w:val="0"/>
              <w:rPr>
                <w:rFonts w:ascii="David" w:eastAsia="Times New Roman" w:hAnsi="David"/>
                <w:sz w:val="28"/>
                <w:szCs w:val="28"/>
              </w:rPr>
            </w:pPr>
            <w:r w:rsidRPr="005B188D">
              <w:rPr>
                <w:rFonts w:ascii="David" w:eastAsia="Times New Roman" w:hAnsi="David"/>
                <w:sz w:val="28"/>
                <w:szCs w:val="28"/>
                <w:rtl/>
              </w:rPr>
              <w:t>בדיקות היתכנות כלכלית.</w:t>
            </w:r>
          </w:p>
          <w:p w14:paraId="2A213E61" w14:textId="77777777" w:rsidR="00360624" w:rsidRPr="005B188D" w:rsidRDefault="00360624" w:rsidP="0004300F">
            <w:pPr>
              <w:pStyle w:val="ab"/>
              <w:numPr>
                <w:ilvl w:val="1"/>
                <w:numId w:val="3"/>
              </w:numPr>
              <w:contextualSpacing w:val="0"/>
              <w:rPr>
                <w:rFonts w:ascii="David" w:eastAsia="Times New Roman" w:hAnsi="David"/>
                <w:sz w:val="28"/>
                <w:szCs w:val="28"/>
              </w:rPr>
            </w:pPr>
            <w:r w:rsidRPr="005B188D">
              <w:rPr>
                <w:rFonts w:ascii="David" w:eastAsia="Times New Roman" w:hAnsi="David"/>
                <w:sz w:val="28"/>
                <w:szCs w:val="28"/>
                <w:rtl/>
              </w:rPr>
              <w:t>בדיקות איתנות פיננסית.</w:t>
            </w:r>
          </w:p>
          <w:p w14:paraId="5862DCA3" w14:textId="77777777" w:rsidR="00360624" w:rsidRPr="005B188D" w:rsidRDefault="00360624" w:rsidP="0004300F">
            <w:pPr>
              <w:pStyle w:val="ab"/>
              <w:numPr>
                <w:ilvl w:val="1"/>
                <w:numId w:val="3"/>
              </w:numPr>
              <w:contextualSpacing w:val="0"/>
              <w:rPr>
                <w:rFonts w:ascii="David" w:eastAsia="Times New Roman" w:hAnsi="David"/>
                <w:sz w:val="28"/>
                <w:szCs w:val="28"/>
              </w:rPr>
            </w:pPr>
            <w:r w:rsidRPr="005B188D">
              <w:rPr>
                <w:rFonts w:ascii="David" w:eastAsia="Times New Roman" w:hAnsi="David"/>
                <w:sz w:val="28"/>
                <w:szCs w:val="28"/>
                <w:rtl/>
              </w:rPr>
              <w:t xml:space="preserve">בדיקות מימון לפרויקטים. </w:t>
            </w:r>
          </w:p>
          <w:p w14:paraId="63B74B67" w14:textId="77777777" w:rsidR="00360624" w:rsidRPr="005B188D" w:rsidRDefault="00360624" w:rsidP="0004300F">
            <w:pPr>
              <w:pStyle w:val="ab"/>
              <w:rPr>
                <w:rFonts w:ascii="David" w:hAnsi="David"/>
                <w:sz w:val="28"/>
                <w:szCs w:val="28"/>
                <w:rtl/>
              </w:rPr>
            </w:pPr>
            <w:r w:rsidRPr="005B188D">
              <w:rPr>
                <w:rFonts w:ascii="David" w:hAnsi="David"/>
                <w:sz w:val="28"/>
                <w:szCs w:val="28"/>
                <w:rtl/>
              </w:rPr>
              <w:t xml:space="preserve">נציין שוב כי תחומים אלו הוגדרו בסעיף 4.2.5 כחלק מהשירותים המבוקשים. בנוסף, גם פה נבקש שהניסיון יתאפשר בכלל ענפי המשק לרבות תעשייה אך לא רק בתעשייה. </w:t>
            </w:r>
          </w:p>
        </w:tc>
        <w:tc>
          <w:tcPr>
            <w:tcW w:w="2577" w:type="dxa"/>
          </w:tcPr>
          <w:p w14:paraId="09D4A7BB" w14:textId="77777777" w:rsidR="00360624" w:rsidRPr="007C148F" w:rsidRDefault="00360624" w:rsidP="0004300F">
            <w:pPr>
              <w:rPr>
                <w:rFonts w:ascii="David" w:hAnsi="David" w:cs="David"/>
                <w:sz w:val="28"/>
                <w:szCs w:val="28"/>
                <w:rtl/>
              </w:rPr>
            </w:pPr>
            <w:r w:rsidRPr="007C148F">
              <w:rPr>
                <w:rFonts w:ascii="David" w:hAnsi="David" w:cs="David" w:hint="cs"/>
                <w:sz w:val="28"/>
                <w:szCs w:val="28"/>
                <w:rtl/>
              </w:rPr>
              <w:t>ראו תיקון לסעיף 7.5.1 למפרט המכרז המתוקן לאחר מענה לשאלות.</w:t>
            </w:r>
          </w:p>
          <w:p w14:paraId="3E336755" w14:textId="77777777" w:rsidR="00360624" w:rsidRDefault="00360624" w:rsidP="0004300F">
            <w:pPr>
              <w:rPr>
                <w:rFonts w:ascii="David" w:hAnsi="David" w:cs="David"/>
                <w:b/>
                <w:bCs/>
                <w:sz w:val="28"/>
                <w:szCs w:val="28"/>
                <w:rtl/>
              </w:rPr>
            </w:pPr>
          </w:p>
          <w:p w14:paraId="550FFCC6" w14:textId="77777777" w:rsidR="00360624" w:rsidRPr="005B188D" w:rsidRDefault="00360624" w:rsidP="0004300F">
            <w:pPr>
              <w:rPr>
                <w:rFonts w:ascii="David" w:hAnsi="David" w:cs="David"/>
                <w:b/>
                <w:bCs/>
                <w:sz w:val="28"/>
                <w:szCs w:val="28"/>
                <w:rtl/>
              </w:rPr>
            </w:pPr>
          </w:p>
        </w:tc>
      </w:tr>
      <w:tr w:rsidR="00360624" w:rsidRPr="005B188D" w14:paraId="3BE7E623" w14:textId="77777777" w:rsidTr="00360624">
        <w:tc>
          <w:tcPr>
            <w:tcW w:w="0" w:type="auto"/>
          </w:tcPr>
          <w:p w14:paraId="62CB718F"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17</w:t>
            </w:r>
          </w:p>
        </w:tc>
        <w:tc>
          <w:tcPr>
            <w:tcW w:w="1448" w:type="dxa"/>
          </w:tcPr>
          <w:p w14:paraId="31D056D0" w14:textId="77777777" w:rsidR="00360624" w:rsidRPr="005B188D" w:rsidRDefault="00360624" w:rsidP="0004300F">
            <w:pPr>
              <w:rPr>
                <w:rFonts w:ascii="David" w:hAnsi="David" w:cs="David"/>
                <w:color w:val="000000"/>
                <w:sz w:val="28"/>
                <w:szCs w:val="28"/>
                <w:rtl/>
              </w:rPr>
            </w:pPr>
            <w:r w:rsidRPr="005B188D">
              <w:rPr>
                <w:rFonts w:ascii="David" w:hAnsi="David" w:cs="David"/>
                <w:sz w:val="28"/>
                <w:szCs w:val="28"/>
                <w:rtl/>
              </w:rPr>
              <w:t>7.6.1.2</w:t>
            </w:r>
            <w:r w:rsidRPr="005B188D">
              <w:rPr>
                <w:rFonts w:ascii="David" w:hAnsi="David" w:cs="David"/>
                <w:color w:val="000000"/>
                <w:sz w:val="28"/>
                <w:szCs w:val="28"/>
                <w:rtl/>
              </w:rPr>
              <w:t xml:space="preserve"> חלופה 1</w:t>
            </w:r>
          </w:p>
        </w:tc>
        <w:tc>
          <w:tcPr>
            <w:tcW w:w="3466" w:type="dxa"/>
          </w:tcPr>
          <w:p w14:paraId="209F3791" w14:textId="77777777" w:rsidR="00360624" w:rsidRPr="005B188D" w:rsidRDefault="00360624" w:rsidP="0004300F">
            <w:pPr>
              <w:rPr>
                <w:rFonts w:ascii="David" w:hAnsi="David" w:cs="David"/>
                <w:sz w:val="28"/>
                <w:szCs w:val="28"/>
              </w:rPr>
            </w:pPr>
            <w:r w:rsidRPr="005B188D">
              <w:rPr>
                <w:rFonts w:ascii="David" w:hAnsi="David" w:cs="David"/>
                <w:sz w:val="28"/>
                <w:szCs w:val="28"/>
                <w:rtl/>
              </w:rPr>
              <w:t xml:space="preserve">היות ומדובר בבחינה של </w:t>
            </w:r>
            <w:proofErr w:type="spellStart"/>
            <w:r w:rsidRPr="005B188D">
              <w:rPr>
                <w:rFonts w:ascii="David" w:hAnsi="David" w:cs="David"/>
                <w:sz w:val="28"/>
                <w:szCs w:val="28"/>
                <w:rtl/>
              </w:rPr>
              <w:t>תוכניות</w:t>
            </w:r>
            <w:proofErr w:type="spellEnd"/>
            <w:r w:rsidRPr="005B188D">
              <w:rPr>
                <w:rFonts w:ascii="David" w:hAnsi="David" w:cs="David"/>
                <w:sz w:val="28"/>
                <w:szCs w:val="28"/>
                <w:rtl/>
              </w:rPr>
              <w:t xml:space="preserve"> כלכליות גם עבור מסלולי תעסוקה בהם ישנם חברות שאינן תעשייתיות בהכרח, נבקש לכלול בניסיון האפשרי לאחראי המקצועי בחלופה זו גם ניסיון באחד או יותר מהתחומים הבאים – </w:t>
            </w:r>
          </w:p>
          <w:p w14:paraId="17236C87" w14:textId="77777777" w:rsidR="00360624" w:rsidRPr="005B188D" w:rsidRDefault="00360624" w:rsidP="0004300F">
            <w:pPr>
              <w:pStyle w:val="ab"/>
              <w:numPr>
                <w:ilvl w:val="1"/>
                <w:numId w:val="5"/>
              </w:numPr>
              <w:contextualSpacing w:val="0"/>
              <w:rPr>
                <w:rFonts w:ascii="David" w:eastAsia="Times New Roman" w:hAnsi="David"/>
                <w:sz w:val="28"/>
                <w:szCs w:val="28"/>
                <w:rtl/>
              </w:rPr>
            </w:pPr>
            <w:r w:rsidRPr="005B188D">
              <w:rPr>
                <w:rFonts w:ascii="David" w:eastAsia="Times New Roman" w:hAnsi="David"/>
                <w:sz w:val="28"/>
                <w:szCs w:val="28"/>
                <w:rtl/>
              </w:rPr>
              <w:t>הכנה של תכניות עסקיות לחברות ועסקים בכלל תחומי הפעילות במשק (תעשייה, הייטק, שירותים , מסחר ועוד).</w:t>
            </w:r>
          </w:p>
          <w:p w14:paraId="45072905" w14:textId="77777777" w:rsidR="00360624" w:rsidRPr="005B188D" w:rsidRDefault="00360624" w:rsidP="0004300F">
            <w:pPr>
              <w:pStyle w:val="ab"/>
              <w:numPr>
                <w:ilvl w:val="1"/>
                <w:numId w:val="5"/>
              </w:numPr>
              <w:contextualSpacing w:val="0"/>
              <w:rPr>
                <w:rFonts w:ascii="David" w:eastAsia="Times New Roman" w:hAnsi="David"/>
                <w:sz w:val="28"/>
                <w:szCs w:val="28"/>
              </w:rPr>
            </w:pPr>
            <w:r w:rsidRPr="005B188D">
              <w:rPr>
                <w:rFonts w:ascii="David" w:eastAsia="Times New Roman" w:hAnsi="David"/>
                <w:sz w:val="28"/>
                <w:szCs w:val="28"/>
                <w:rtl/>
              </w:rPr>
              <w:t>בדיקה של תכניות עסקיות בכלל תחומי הפעילות במשק ( תעשייה, הייטק, שירותים , מסחר ועוד).</w:t>
            </w:r>
          </w:p>
          <w:p w14:paraId="3EBD8493" w14:textId="77777777" w:rsidR="00360624" w:rsidRPr="005B188D" w:rsidRDefault="00360624" w:rsidP="0004300F">
            <w:pPr>
              <w:pStyle w:val="ab"/>
              <w:numPr>
                <w:ilvl w:val="1"/>
                <w:numId w:val="5"/>
              </w:numPr>
              <w:contextualSpacing w:val="0"/>
              <w:rPr>
                <w:rFonts w:ascii="David" w:eastAsia="Times New Roman" w:hAnsi="David"/>
                <w:sz w:val="28"/>
                <w:szCs w:val="28"/>
              </w:rPr>
            </w:pPr>
            <w:r w:rsidRPr="005B188D">
              <w:rPr>
                <w:rFonts w:ascii="David" w:eastAsia="Times New Roman" w:hAnsi="David"/>
                <w:sz w:val="28"/>
                <w:szCs w:val="28"/>
                <w:rtl/>
              </w:rPr>
              <w:t>יעוץ כלכלי בתחום העסקת עובדים.</w:t>
            </w:r>
          </w:p>
          <w:p w14:paraId="0793DA7D" w14:textId="77777777" w:rsidR="00360624" w:rsidRPr="005B188D" w:rsidRDefault="00360624" w:rsidP="0004300F">
            <w:pPr>
              <w:rPr>
                <w:rFonts w:ascii="David" w:hAnsi="David" w:cs="David"/>
                <w:sz w:val="28"/>
                <w:szCs w:val="28"/>
              </w:rPr>
            </w:pPr>
            <w:r w:rsidRPr="005B188D">
              <w:rPr>
                <w:rFonts w:ascii="David" w:hAnsi="David" w:cs="David"/>
                <w:sz w:val="28"/>
                <w:szCs w:val="28"/>
                <w:rtl/>
              </w:rPr>
              <w:t xml:space="preserve">כמו כן נבקש לכלול בסעיף זה </w:t>
            </w:r>
            <w:r w:rsidRPr="005B188D">
              <w:rPr>
                <w:rFonts w:ascii="David" w:hAnsi="David" w:cs="David"/>
                <w:b/>
                <w:bCs/>
                <w:sz w:val="28"/>
                <w:szCs w:val="28"/>
                <w:rtl/>
              </w:rPr>
              <w:t xml:space="preserve"> 7.6.1.2 לחוברת המכרז חלופה 1 – </w:t>
            </w:r>
            <w:r w:rsidRPr="005B188D">
              <w:rPr>
                <w:rFonts w:ascii="David" w:hAnsi="David" w:cs="David"/>
                <w:sz w:val="28"/>
                <w:szCs w:val="28"/>
                <w:rtl/>
              </w:rPr>
              <w:t>בהתאם למופיע בסעיף תיאור השירותים מספר  4.2.5 – גם ניסון באחד או יותר מהתחומים הבאים:</w:t>
            </w:r>
          </w:p>
          <w:p w14:paraId="4E31B424" w14:textId="77777777" w:rsidR="00360624" w:rsidRPr="005B188D" w:rsidRDefault="00360624" w:rsidP="0004300F">
            <w:pPr>
              <w:pStyle w:val="ab"/>
              <w:numPr>
                <w:ilvl w:val="1"/>
                <w:numId w:val="5"/>
              </w:numPr>
              <w:contextualSpacing w:val="0"/>
              <w:rPr>
                <w:rFonts w:ascii="David" w:eastAsia="Times New Roman" w:hAnsi="David"/>
                <w:sz w:val="28"/>
                <w:szCs w:val="28"/>
              </w:rPr>
            </w:pPr>
            <w:r w:rsidRPr="005B188D">
              <w:rPr>
                <w:rFonts w:ascii="David" w:eastAsia="Times New Roman" w:hAnsi="David"/>
                <w:sz w:val="28"/>
                <w:szCs w:val="28"/>
                <w:rtl/>
              </w:rPr>
              <w:t>בדיקות היתכנות כלכלית.</w:t>
            </w:r>
          </w:p>
          <w:p w14:paraId="63D8B4E6" w14:textId="77777777" w:rsidR="00360624" w:rsidRPr="005B188D" w:rsidRDefault="00360624" w:rsidP="0004300F">
            <w:pPr>
              <w:pStyle w:val="ab"/>
              <w:numPr>
                <w:ilvl w:val="1"/>
                <w:numId w:val="5"/>
              </w:numPr>
              <w:contextualSpacing w:val="0"/>
              <w:rPr>
                <w:rFonts w:ascii="David" w:eastAsia="Times New Roman" w:hAnsi="David"/>
                <w:sz w:val="28"/>
                <w:szCs w:val="28"/>
              </w:rPr>
            </w:pPr>
            <w:r w:rsidRPr="005B188D">
              <w:rPr>
                <w:rFonts w:ascii="David" w:eastAsia="Times New Roman" w:hAnsi="David"/>
                <w:sz w:val="28"/>
                <w:szCs w:val="28"/>
                <w:rtl/>
              </w:rPr>
              <w:t>בדיקות איתנות פיננסית.</w:t>
            </w:r>
          </w:p>
          <w:p w14:paraId="0BA0C402" w14:textId="77777777" w:rsidR="00360624" w:rsidRPr="005B188D" w:rsidRDefault="00360624" w:rsidP="0004300F">
            <w:pPr>
              <w:pStyle w:val="ab"/>
              <w:numPr>
                <w:ilvl w:val="1"/>
                <w:numId w:val="5"/>
              </w:numPr>
              <w:contextualSpacing w:val="0"/>
              <w:rPr>
                <w:rFonts w:ascii="David" w:eastAsia="Times New Roman" w:hAnsi="David"/>
                <w:sz w:val="28"/>
                <w:szCs w:val="28"/>
              </w:rPr>
            </w:pPr>
            <w:r w:rsidRPr="005B188D">
              <w:rPr>
                <w:rFonts w:ascii="David" w:eastAsia="Times New Roman" w:hAnsi="David"/>
                <w:sz w:val="28"/>
                <w:szCs w:val="28"/>
                <w:rtl/>
              </w:rPr>
              <w:t xml:space="preserve">בדיקות מימון לפרויקטים. </w:t>
            </w:r>
          </w:p>
          <w:p w14:paraId="318C3C25"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 xml:space="preserve">נציין שוב כי תחומים אלו הוגדרו בסעיף 4.2.5 כחלק מהשירותים המבוקשים. בנוסף, גם פה נבקש שהניסיון יתאפשר בכלל ענפי המשק לרבות תעשייה אך לא רק בתעשייה. </w:t>
            </w:r>
          </w:p>
        </w:tc>
        <w:tc>
          <w:tcPr>
            <w:tcW w:w="2577" w:type="dxa"/>
          </w:tcPr>
          <w:p w14:paraId="6BEC32DA" w14:textId="77777777" w:rsidR="00360624" w:rsidRPr="00490CD0" w:rsidRDefault="00360624" w:rsidP="0004300F">
            <w:pPr>
              <w:rPr>
                <w:rFonts w:ascii="David" w:hAnsi="David" w:cs="David"/>
                <w:sz w:val="28"/>
                <w:szCs w:val="28"/>
                <w:rtl/>
              </w:rPr>
            </w:pPr>
            <w:r w:rsidRPr="00490CD0">
              <w:rPr>
                <w:rFonts w:ascii="David" w:hAnsi="David" w:cs="David" w:hint="cs"/>
                <w:sz w:val="28"/>
                <w:szCs w:val="28"/>
                <w:rtl/>
              </w:rPr>
              <w:t>ראו תיקון לסעיף 7.6.2.1 חלופה 1, במפרט המכרז המתוקן לאחר מענה לשאלות.</w:t>
            </w:r>
          </w:p>
          <w:p w14:paraId="5F67C61C" w14:textId="77777777" w:rsidR="00360624" w:rsidRDefault="00360624" w:rsidP="0004300F">
            <w:pPr>
              <w:rPr>
                <w:rFonts w:ascii="David" w:hAnsi="David" w:cs="David"/>
                <w:b/>
                <w:bCs/>
                <w:sz w:val="28"/>
                <w:szCs w:val="28"/>
                <w:rtl/>
              </w:rPr>
            </w:pPr>
          </w:p>
          <w:p w14:paraId="2B28162F" w14:textId="77777777" w:rsidR="00360624" w:rsidRPr="005B188D" w:rsidRDefault="00360624" w:rsidP="0004300F">
            <w:pPr>
              <w:rPr>
                <w:rFonts w:ascii="David" w:hAnsi="David" w:cs="David"/>
                <w:b/>
                <w:bCs/>
                <w:sz w:val="28"/>
                <w:szCs w:val="28"/>
                <w:rtl/>
              </w:rPr>
            </w:pPr>
          </w:p>
        </w:tc>
      </w:tr>
      <w:tr w:rsidR="00360624" w:rsidRPr="005B188D" w14:paraId="42658BEA" w14:textId="77777777" w:rsidTr="00360624">
        <w:tc>
          <w:tcPr>
            <w:tcW w:w="0" w:type="auto"/>
          </w:tcPr>
          <w:p w14:paraId="4A74971E"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18</w:t>
            </w:r>
          </w:p>
        </w:tc>
        <w:tc>
          <w:tcPr>
            <w:tcW w:w="1448" w:type="dxa"/>
          </w:tcPr>
          <w:p w14:paraId="75D641E5" w14:textId="77777777" w:rsidR="00360624" w:rsidRPr="005B188D" w:rsidRDefault="00360624" w:rsidP="0004300F">
            <w:pPr>
              <w:rPr>
                <w:rFonts w:ascii="David" w:hAnsi="David" w:cs="David"/>
                <w:color w:val="000000"/>
                <w:sz w:val="28"/>
                <w:szCs w:val="28"/>
                <w:rtl/>
              </w:rPr>
            </w:pPr>
            <w:r w:rsidRPr="005B188D">
              <w:rPr>
                <w:rFonts w:ascii="David" w:hAnsi="David" w:cs="David"/>
                <w:sz w:val="28"/>
                <w:szCs w:val="28"/>
                <w:rtl/>
              </w:rPr>
              <w:t>7.6.2.2</w:t>
            </w:r>
          </w:p>
        </w:tc>
        <w:tc>
          <w:tcPr>
            <w:tcW w:w="3466" w:type="dxa"/>
          </w:tcPr>
          <w:p w14:paraId="37AAF2E4" w14:textId="77777777" w:rsidR="00360624" w:rsidRPr="005B188D" w:rsidRDefault="00360624" w:rsidP="0004300F">
            <w:pPr>
              <w:rPr>
                <w:rFonts w:ascii="David" w:hAnsi="David" w:cs="David"/>
                <w:sz w:val="28"/>
                <w:szCs w:val="28"/>
              </w:rPr>
            </w:pPr>
            <w:r w:rsidRPr="005B188D">
              <w:rPr>
                <w:rFonts w:ascii="David" w:hAnsi="David" w:cs="David"/>
                <w:sz w:val="28"/>
                <w:szCs w:val="28"/>
                <w:rtl/>
              </w:rPr>
              <w:t xml:space="preserve">נבקש לכלול , בהתאם לאמור לעיל בשאלות הקודמות, גם אפשרות לניסיון באחד או יותר מהתחומים הבאים, </w:t>
            </w:r>
          </w:p>
          <w:p w14:paraId="3434E2AE" w14:textId="77777777" w:rsidR="00360624" w:rsidRPr="005B188D" w:rsidRDefault="00360624" w:rsidP="0004300F">
            <w:pPr>
              <w:pStyle w:val="ab"/>
              <w:numPr>
                <w:ilvl w:val="1"/>
                <w:numId w:val="6"/>
              </w:numPr>
              <w:contextualSpacing w:val="0"/>
              <w:rPr>
                <w:rFonts w:ascii="David" w:eastAsia="Times New Roman" w:hAnsi="David"/>
                <w:sz w:val="28"/>
                <w:szCs w:val="28"/>
                <w:rtl/>
              </w:rPr>
            </w:pPr>
            <w:r w:rsidRPr="005B188D">
              <w:rPr>
                <w:rFonts w:ascii="David" w:eastAsia="Times New Roman" w:hAnsi="David"/>
                <w:sz w:val="28"/>
                <w:szCs w:val="28"/>
                <w:rtl/>
              </w:rPr>
              <w:t>הכנה של תכניות עסקיות לחברות ועסקים בכלל תחומי הפעילות במשק (תעשייה, הייטק, שירותים , מסחר ועוד).</w:t>
            </w:r>
          </w:p>
          <w:p w14:paraId="6BE8FC7C" w14:textId="77777777" w:rsidR="00360624" w:rsidRPr="005B188D" w:rsidRDefault="00360624" w:rsidP="0004300F">
            <w:pPr>
              <w:pStyle w:val="ab"/>
              <w:numPr>
                <w:ilvl w:val="1"/>
                <w:numId w:val="6"/>
              </w:numPr>
              <w:contextualSpacing w:val="0"/>
              <w:rPr>
                <w:rFonts w:ascii="David" w:eastAsia="Times New Roman" w:hAnsi="David"/>
                <w:sz w:val="28"/>
                <w:szCs w:val="28"/>
              </w:rPr>
            </w:pPr>
            <w:r w:rsidRPr="005B188D">
              <w:rPr>
                <w:rFonts w:ascii="David" w:eastAsia="Times New Roman" w:hAnsi="David"/>
                <w:sz w:val="28"/>
                <w:szCs w:val="28"/>
                <w:rtl/>
              </w:rPr>
              <w:t>בדיקה של תכניות עסקיות בכלל תחומי הפעילות במשק ( תעשייה, הייטק, שירותים , מסחר ועוד).</w:t>
            </w:r>
          </w:p>
          <w:p w14:paraId="642B01A1" w14:textId="77777777" w:rsidR="00360624" w:rsidRPr="005B188D" w:rsidRDefault="00360624" w:rsidP="0004300F">
            <w:pPr>
              <w:pStyle w:val="ab"/>
              <w:numPr>
                <w:ilvl w:val="1"/>
                <w:numId w:val="6"/>
              </w:numPr>
              <w:contextualSpacing w:val="0"/>
              <w:rPr>
                <w:rFonts w:ascii="David" w:eastAsia="Times New Roman" w:hAnsi="David"/>
                <w:sz w:val="28"/>
                <w:szCs w:val="28"/>
              </w:rPr>
            </w:pPr>
            <w:r w:rsidRPr="005B188D">
              <w:rPr>
                <w:rFonts w:ascii="David" w:eastAsia="Times New Roman" w:hAnsi="David"/>
                <w:sz w:val="28"/>
                <w:szCs w:val="28"/>
                <w:rtl/>
              </w:rPr>
              <w:t>יעוץ כלכלי בתחום העסקת עובדים.</w:t>
            </w:r>
          </w:p>
          <w:p w14:paraId="60EA5C92" w14:textId="77777777" w:rsidR="00360624" w:rsidRPr="005B188D" w:rsidRDefault="00360624" w:rsidP="0004300F">
            <w:pPr>
              <w:pStyle w:val="ab"/>
              <w:numPr>
                <w:ilvl w:val="1"/>
                <w:numId w:val="6"/>
              </w:numPr>
              <w:contextualSpacing w:val="0"/>
              <w:rPr>
                <w:rFonts w:ascii="David" w:eastAsia="Times New Roman" w:hAnsi="David"/>
                <w:sz w:val="28"/>
                <w:szCs w:val="28"/>
              </w:rPr>
            </w:pPr>
            <w:r w:rsidRPr="005B188D">
              <w:rPr>
                <w:rFonts w:ascii="David" w:eastAsia="Times New Roman" w:hAnsi="David"/>
                <w:sz w:val="28"/>
                <w:szCs w:val="28"/>
                <w:rtl/>
              </w:rPr>
              <w:t>בדיקות היתכנות כלכלית.</w:t>
            </w:r>
          </w:p>
          <w:p w14:paraId="19EE3A23" w14:textId="77777777" w:rsidR="00360624" w:rsidRPr="005B188D" w:rsidRDefault="00360624" w:rsidP="0004300F">
            <w:pPr>
              <w:pStyle w:val="ab"/>
              <w:numPr>
                <w:ilvl w:val="1"/>
                <w:numId w:val="6"/>
              </w:numPr>
              <w:contextualSpacing w:val="0"/>
              <w:rPr>
                <w:rFonts w:ascii="David" w:eastAsia="Times New Roman" w:hAnsi="David"/>
                <w:sz w:val="28"/>
                <w:szCs w:val="28"/>
              </w:rPr>
            </w:pPr>
            <w:r w:rsidRPr="005B188D">
              <w:rPr>
                <w:rFonts w:ascii="David" w:eastAsia="Times New Roman" w:hAnsi="David"/>
                <w:sz w:val="28"/>
                <w:szCs w:val="28"/>
                <w:rtl/>
              </w:rPr>
              <w:t>בדיקות איתנות פיננסית.</w:t>
            </w:r>
          </w:p>
          <w:p w14:paraId="6339162C" w14:textId="77777777" w:rsidR="00360624" w:rsidRPr="005B188D" w:rsidRDefault="00360624" w:rsidP="0004300F">
            <w:pPr>
              <w:pStyle w:val="ab"/>
              <w:numPr>
                <w:ilvl w:val="1"/>
                <w:numId w:val="6"/>
              </w:numPr>
              <w:contextualSpacing w:val="0"/>
              <w:rPr>
                <w:rFonts w:ascii="David" w:eastAsia="Times New Roman" w:hAnsi="David"/>
                <w:sz w:val="28"/>
                <w:szCs w:val="28"/>
                <w:rtl/>
              </w:rPr>
            </w:pPr>
            <w:r w:rsidRPr="005B188D">
              <w:rPr>
                <w:rFonts w:ascii="David" w:eastAsia="Times New Roman" w:hAnsi="David"/>
                <w:sz w:val="28"/>
                <w:szCs w:val="28"/>
                <w:rtl/>
              </w:rPr>
              <w:t xml:space="preserve">בדיקות מימון לפרויקטים. </w:t>
            </w:r>
          </w:p>
        </w:tc>
        <w:tc>
          <w:tcPr>
            <w:tcW w:w="2577" w:type="dxa"/>
          </w:tcPr>
          <w:p w14:paraId="20147E70" w14:textId="77777777" w:rsidR="00360624" w:rsidRPr="00490CD0" w:rsidRDefault="00360624" w:rsidP="0004300F">
            <w:pPr>
              <w:rPr>
                <w:rFonts w:ascii="David" w:hAnsi="David" w:cs="David"/>
                <w:sz w:val="28"/>
                <w:szCs w:val="28"/>
                <w:rtl/>
              </w:rPr>
            </w:pPr>
            <w:r w:rsidRPr="00490CD0">
              <w:rPr>
                <w:rFonts w:ascii="David" w:hAnsi="David" w:cs="David" w:hint="cs"/>
                <w:sz w:val="28"/>
                <w:szCs w:val="28"/>
                <w:rtl/>
              </w:rPr>
              <w:t>ראו תיקון לסעיף  7.6.2.2 למפרט המכרז המתוקן לאחר מענה לשאלות.</w:t>
            </w:r>
          </w:p>
          <w:p w14:paraId="4D434A1B" w14:textId="77777777" w:rsidR="00360624" w:rsidRDefault="00360624" w:rsidP="0004300F">
            <w:pPr>
              <w:rPr>
                <w:rFonts w:ascii="David" w:hAnsi="David" w:cs="David"/>
                <w:b/>
                <w:bCs/>
                <w:sz w:val="28"/>
                <w:szCs w:val="28"/>
                <w:rtl/>
              </w:rPr>
            </w:pPr>
          </w:p>
          <w:p w14:paraId="297EC939" w14:textId="77777777" w:rsidR="00360624" w:rsidRDefault="00360624" w:rsidP="0004300F">
            <w:pPr>
              <w:rPr>
                <w:rFonts w:ascii="David" w:hAnsi="David" w:cs="David"/>
                <w:b/>
                <w:bCs/>
                <w:sz w:val="28"/>
                <w:szCs w:val="28"/>
                <w:rtl/>
              </w:rPr>
            </w:pPr>
          </w:p>
          <w:p w14:paraId="7FFA5A42" w14:textId="77777777" w:rsidR="00360624" w:rsidRPr="005B188D" w:rsidRDefault="00360624" w:rsidP="0004300F">
            <w:pPr>
              <w:rPr>
                <w:rFonts w:ascii="David" w:hAnsi="David" w:cs="David"/>
                <w:b/>
                <w:bCs/>
                <w:sz w:val="28"/>
                <w:szCs w:val="28"/>
                <w:rtl/>
              </w:rPr>
            </w:pPr>
          </w:p>
        </w:tc>
      </w:tr>
      <w:tr w:rsidR="00360624" w:rsidRPr="005B188D" w14:paraId="1C042B63" w14:textId="77777777" w:rsidTr="00360624">
        <w:tc>
          <w:tcPr>
            <w:tcW w:w="0" w:type="auto"/>
          </w:tcPr>
          <w:p w14:paraId="4CB56640"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19</w:t>
            </w:r>
          </w:p>
        </w:tc>
        <w:tc>
          <w:tcPr>
            <w:tcW w:w="1448" w:type="dxa"/>
          </w:tcPr>
          <w:p w14:paraId="662081B6" w14:textId="77777777" w:rsidR="00360624" w:rsidRPr="005B188D" w:rsidRDefault="00360624" w:rsidP="0004300F">
            <w:pPr>
              <w:rPr>
                <w:rFonts w:ascii="David" w:hAnsi="David" w:cs="David"/>
                <w:color w:val="000000"/>
                <w:sz w:val="28"/>
                <w:szCs w:val="28"/>
                <w:rtl/>
              </w:rPr>
            </w:pPr>
            <w:r w:rsidRPr="005B188D">
              <w:rPr>
                <w:rFonts w:ascii="David" w:hAnsi="David" w:cs="David"/>
                <w:sz w:val="28"/>
                <w:szCs w:val="28"/>
                <w:rtl/>
              </w:rPr>
              <w:t>7.6.2.3.2</w:t>
            </w:r>
          </w:p>
        </w:tc>
        <w:tc>
          <w:tcPr>
            <w:tcW w:w="3466" w:type="dxa"/>
          </w:tcPr>
          <w:p w14:paraId="081D0281" w14:textId="77777777" w:rsidR="00360624" w:rsidRPr="005B188D" w:rsidRDefault="00360624" w:rsidP="0004300F">
            <w:pPr>
              <w:rPr>
                <w:rFonts w:ascii="David" w:hAnsi="David" w:cs="David"/>
                <w:sz w:val="28"/>
                <w:szCs w:val="28"/>
              </w:rPr>
            </w:pPr>
            <w:r w:rsidRPr="005B188D">
              <w:rPr>
                <w:rFonts w:ascii="David" w:hAnsi="David" w:cs="David"/>
                <w:sz w:val="28"/>
                <w:szCs w:val="28"/>
                <w:rtl/>
              </w:rPr>
              <w:t xml:space="preserve">היות ומדובר בביקורת של </w:t>
            </w:r>
            <w:proofErr w:type="spellStart"/>
            <w:r w:rsidRPr="005B188D">
              <w:rPr>
                <w:rFonts w:ascii="David" w:hAnsi="David" w:cs="David"/>
                <w:sz w:val="28"/>
                <w:szCs w:val="28"/>
                <w:rtl/>
              </w:rPr>
              <w:t>תוכניות</w:t>
            </w:r>
            <w:proofErr w:type="spellEnd"/>
            <w:r w:rsidRPr="005B188D">
              <w:rPr>
                <w:rFonts w:ascii="David" w:hAnsi="David" w:cs="David"/>
                <w:sz w:val="28"/>
                <w:szCs w:val="28"/>
                <w:rtl/>
              </w:rPr>
              <w:t xml:space="preserve"> גם עבור מסלולי תעסוקה בהם ישנם חברות שאינן תעשייתיות בהכרח, נבקש לכלול בניסיון האפשרי לרואה חשבון גם ניסיון באחד או יותר מהתחומים הבאים – </w:t>
            </w:r>
          </w:p>
          <w:p w14:paraId="5BF5CB1B" w14:textId="77777777" w:rsidR="00360624" w:rsidRPr="005B188D" w:rsidRDefault="00360624" w:rsidP="0004300F">
            <w:pPr>
              <w:pStyle w:val="ab"/>
              <w:numPr>
                <w:ilvl w:val="1"/>
                <w:numId w:val="7"/>
              </w:numPr>
              <w:contextualSpacing w:val="0"/>
              <w:rPr>
                <w:rFonts w:ascii="David" w:eastAsia="Times New Roman" w:hAnsi="David"/>
                <w:sz w:val="28"/>
                <w:szCs w:val="28"/>
              </w:rPr>
            </w:pPr>
            <w:r w:rsidRPr="005B188D">
              <w:rPr>
                <w:rFonts w:ascii="David" w:eastAsia="Times New Roman" w:hAnsi="David"/>
                <w:sz w:val="28"/>
                <w:szCs w:val="28"/>
                <w:rtl/>
              </w:rPr>
              <w:t xml:space="preserve">ביקורת דוחות כספיים בכלל ענפי המשק. </w:t>
            </w:r>
          </w:p>
          <w:p w14:paraId="7F7DA625" w14:textId="77777777" w:rsidR="00360624" w:rsidRPr="005B188D" w:rsidRDefault="00360624" w:rsidP="0004300F">
            <w:pPr>
              <w:pStyle w:val="ab"/>
              <w:numPr>
                <w:ilvl w:val="1"/>
                <w:numId w:val="7"/>
              </w:numPr>
              <w:contextualSpacing w:val="0"/>
              <w:rPr>
                <w:rFonts w:ascii="David" w:eastAsia="Times New Roman" w:hAnsi="David"/>
                <w:sz w:val="28"/>
                <w:szCs w:val="28"/>
                <w:rtl/>
              </w:rPr>
            </w:pPr>
            <w:r w:rsidRPr="005B188D">
              <w:rPr>
                <w:rFonts w:ascii="David" w:eastAsia="Times New Roman" w:hAnsi="David"/>
                <w:sz w:val="28"/>
                <w:szCs w:val="28"/>
                <w:rtl/>
              </w:rPr>
              <w:t>ביצוע בדיקות חשבונאיות לחברות ועסקים.   </w:t>
            </w:r>
          </w:p>
        </w:tc>
        <w:tc>
          <w:tcPr>
            <w:tcW w:w="2577" w:type="dxa"/>
          </w:tcPr>
          <w:p w14:paraId="125BC365" w14:textId="77777777" w:rsidR="00360624" w:rsidRPr="00490CD0" w:rsidRDefault="00360624" w:rsidP="0004300F">
            <w:pPr>
              <w:rPr>
                <w:rFonts w:ascii="David" w:hAnsi="David" w:cs="David"/>
                <w:sz w:val="28"/>
                <w:szCs w:val="28"/>
                <w:rtl/>
              </w:rPr>
            </w:pPr>
            <w:r w:rsidRPr="00490CD0">
              <w:rPr>
                <w:rFonts w:ascii="David" w:hAnsi="David" w:cs="David" w:hint="cs"/>
                <w:sz w:val="28"/>
                <w:szCs w:val="28"/>
                <w:rtl/>
              </w:rPr>
              <w:t>ראו מענה לשאלה 18.</w:t>
            </w:r>
          </w:p>
          <w:p w14:paraId="6563A72C" w14:textId="77777777" w:rsidR="00360624" w:rsidRPr="00490CD0" w:rsidRDefault="00360624" w:rsidP="0004300F">
            <w:pPr>
              <w:rPr>
                <w:rFonts w:ascii="David" w:hAnsi="David" w:cs="David"/>
                <w:sz w:val="28"/>
                <w:szCs w:val="28"/>
                <w:rtl/>
              </w:rPr>
            </w:pPr>
          </w:p>
          <w:p w14:paraId="3B1126A4" w14:textId="77777777" w:rsidR="00360624" w:rsidRPr="005B188D" w:rsidRDefault="00360624" w:rsidP="0004300F">
            <w:pPr>
              <w:rPr>
                <w:rFonts w:ascii="David" w:hAnsi="David" w:cs="David"/>
                <w:b/>
                <w:bCs/>
                <w:sz w:val="28"/>
                <w:szCs w:val="28"/>
                <w:rtl/>
              </w:rPr>
            </w:pPr>
          </w:p>
        </w:tc>
      </w:tr>
      <w:tr w:rsidR="00360624" w:rsidRPr="005B188D" w14:paraId="71279D28" w14:textId="77777777" w:rsidTr="00360624">
        <w:tc>
          <w:tcPr>
            <w:tcW w:w="0" w:type="auto"/>
          </w:tcPr>
          <w:p w14:paraId="67012537"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20</w:t>
            </w:r>
          </w:p>
        </w:tc>
        <w:tc>
          <w:tcPr>
            <w:tcW w:w="1448" w:type="dxa"/>
          </w:tcPr>
          <w:p w14:paraId="31FDAE49" w14:textId="77777777" w:rsidR="00360624" w:rsidRPr="005B188D" w:rsidRDefault="00360624" w:rsidP="0004300F">
            <w:pPr>
              <w:rPr>
                <w:rFonts w:ascii="David" w:hAnsi="David" w:cs="David"/>
                <w:sz w:val="28"/>
                <w:szCs w:val="28"/>
                <w:rtl/>
              </w:rPr>
            </w:pPr>
          </w:p>
        </w:tc>
        <w:tc>
          <w:tcPr>
            <w:tcW w:w="3466" w:type="dxa"/>
          </w:tcPr>
          <w:p w14:paraId="6C13F14C"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 xml:space="preserve">היות ומדובר במקרים רבים בנסיעות למקומות מרוחקים נבקש לכלול במכרז אפשרות למתן תשלום עבור נסיעות בהתאם להוראות </w:t>
            </w:r>
            <w:proofErr w:type="spellStart"/>
            <w:r w:rsidRPr="005B188D">
              <w:rPr>
                <w:rFonts w:ascii="David" w:hAnsi="David" w:cs="David"/>
                <w:sz w:val="28"/>
                <w:szCs w:val="28"/>
                <w:rtl/>
              </w:rPr>
              <w:t>חשכ"ל</w:t>
            </w:r>
            <w:proofErr w:type="spellEnd"/>
            <w:r w:rsidRPr="005B188D">
              <w:rPr>
                <w:rFonts w:ascii="David" w:hAnsi="David" w:cs="David"/>
                <w:sz w:val="28"/>
                <w:szCs w:val="28"/>
                <w:rtl/>
              </w:rPr>
              <w:t xml:space="preserve"> לפי 1.4 ₪ לק"מ לפני מע"מ. </w:t>
            </w:r>
          </w:p>
        </w:tc>
        <w:tc>
          <w:tcPr>
            <w:tcW w:w="2577" w:type="dxa"/>
          </w:tcPr>
          <w:p w14:paraId="541CD516" w14:textId="77777777" w:rsidR="00360624" w:rsidRPr="009719F7" w:rsidRDefault="00360624" w:rsidP="0004300F">
            <w:pPr>
              <w:rPr>
                <w:rFonts w:ascii="David" w:hAnsi="David" w:cs="David"/>
                <w:sz w:val="28"/>
                <w:szCs w:val="28"/>
                <w:rtl/>
              </w:rPr>
            </w:pPr>
            <w:r w:rsidRPr="009719F7">
              <w:rPr>
                <w:rFonts w:ascii="David" w:hAnsi="David" w:cs="David" w:hint="cs"/>
                <w:sz w:val="28"/>
                <w:szCs w:val="28"/>
                <w:rtl/>
              </w:rPr>
              <w:t>לא יחול שינוי בסעיף זה</w:t>
            </w:r>
            <w:r>
              <w:rPr>
                <w:rFonts w:ascii="David" w:hAnsi="David" w:cs="David" w:hint="cs"/>
                <w:sz w:val="28"/>
                <w:szCs w:val="28"/>
                <w:rtl/>
              </w:rPr>
              <w:t>.</w:t>
            </w:r>
          </w:p>
        </w:tc>
      </w:tr>
      <w:tr w:rsidR="00360624" w:rsidRPr="005B188D" w14:paraId="4199C4DB" w14:textId="77777777" w:rsidTr="00360624">
        <w:tc>
          <w:tcPr>
            <w:tcW w:w="0" w:type="auto"/>
          </w:tcPr>
          <w:p w14:paraId="17C50484"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21</w:t>
            </w:r>
          </w:p>
        </w:tc>
        <w:tc>
          <w:tcPr>
            <w:tcW w:w="1448" w:type="dxa"/>
          </w:tcPr>
          <w:p w14:paraId="7C4AEE87"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7.6.2.3.2</w:t>
            </w:r>
          </w:p>
        </w:tc>
        <w:tc>
          <w:tcPr>
            <w:tcW w:w="3466" w:type="dxa"/>
          </w:tcPr>
          <w:p w14:paraId="61ADA22F" w14:textId="77777777" w:rsidR="00360624" w:rsidRPr="005B188D" w:rsidRDefault="00360624" w:rsidP="0004300F">
            <w:pPr>
              <w:rPr>
                <w:rFonts w:ascii="David" w:hAnsi="David" w:cs="David"/>
                <w:sz w:val="28"/>
                <w:szCs w:val="28"/>
              </w:rPr>
            </w:pPr>
            <w:r w:rsidRPr="005B188D">
              <w:rPr>
                <w:rFonts w:ascii="David" w:hAnsi="David" w:cs="David"/>
                <w:sz w:val="28"/>
                <w:szCs w:val="28"/>
                <w:rtl/>
              </w:rPr>
              <w:t>נבקש להוסיף תחום נוסף בהתאם לשירותים הנדרשים:</w:t>
            </w:r>
          </w:p>
          <w:p w14:paraId="5D33C9B4"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בחינה ובקורת בתחום ענפי התעשייה</w:t>
            </w:r>
          </w:p>
        </w:tc>
        <w:tc>
          <w:tcPr>
            <w:tcW w:w="2577" w:type="dxa"/>
          </w:tcPr>
          <w:p w14:paraId="26CDD60F" w14:textId="77777777" w:rsidR="00360624" w:rsidRPr="009719F7" w:rsidRDefault="00360624" w:rsidP="0004300F">
            <w:pPr>
              <w:rPr>
                <w:rFonts w:ascii="David" w:hAnsi="David" w:cs="David"/>
                <w:sz w:val="28"/>
                <w:szCs w:val="28"/>
                <w:rtl/>
              </w:rPr>
            </w:pPr>
            <w:r>
              <w:rPr>
                <w:rFonts w:ascii="David" w:hAnsi="David" w:cs="David" w:hint="cs"/>
                <w:sz w:val="28"/>
                <w:szCs w:val="28"/>
                <w:rtl/>
              </w:rPr>
              <w:t xml:space="preserve">ראו מענה לשאלה 18 </w:t>
            </w:r>
            <w:r w:rsidRPr="009719F7">
              <w:rPr>
                <w:rFonts w:ascii="David" w:hAnsi="David" w:cs="David" w:hint="cs"/>
                <w:sz w:val="28"/>
                <w:szCs w:val="28"/>
                <w:rtl/>
              </w:rPr>
              <w:t xml:space="preserve"> </w:t>
            </w:r>
          </w:p>
        </w:tc>
      </w:tr>
      <w:tr w:rsidR="00360624" w:rsidRPr="005B188D" w14:paraId="1E46887A" w14:textId="77777777" w:rsidTr="00360624">
        <w:tc>
          <w:tcPr>
            <w:tcW w:w="0" w:type="auto"/>
          </w:tcPr>
          <w:p w14:paraId="4321E35E"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22</w:t>
            </w:r>
          </w:p>
        </w:tc>
        <w:tc>
          <w:tcPr>
            <w:tcW w:w="1448" w:type="dxa"/>
          </w:tcPr>
          <w:p w14:paraId="061C76E0"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7.5.1 חלופה 2</w:t>
            </w:r>
          </w:p>
          <w:p w14:paraId="0D092E2B"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7.6.1.2 חלופה 2,</w:t>
            </w:r>
          </w:p>
        </w:tc>
        <w:tc>
          <w:tcPr>
            <w:tcW w:w="3466" w:type="dxa"/>
          </w:tcPr>
          <w:p w14:paraId="343CE357"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האפשרות הראשונה בחלופה מספר 2 הינה "בחינה וביקורת בתחום ענפי התעשייה, הייטק ושירותים, דיני עבודה והעסקת עובדים" – האם הכוונה שנדרש ניסיון בביקורת בכל אחד מהענפים שנכתבו (תעשייה, הייטק ושירותים, דיני עבודה והעסקת עובדים) או שהכוונה לאחד או יותר מהענפים? במידה והכוונה לכל הענפים, נודה לשינוי כך שיהיה ניתן להסתפק באחד מהענפים המצוינים באפשרות הראשונה בחלופה מספר 2.</w:t>
            </w:r>
          </w:p>
        </w:tc>
        <w:tc>
          <w:tcPr>
            <w:tcW w:w="2577" w:type="dxa"/>
          </w:tcPr>
          <w:p w14:paraId="1EEA5188" w14:textId="77777777" w:rsidR="00360624" w:rsidRPr="00D54329" w:rsidRDefault="00360624" w:rsidP="0004300F">
            <w:pPr>
              <w:rPr>
                <w:rFonts w:ascii="David" w:hAnsi="David" w:cs="David"/>
                <w:sz w:val="28"/>
                <w:szCs w:val="28"/>
                <w:rtl/>
              </w:rPr>
            </w:pPr>
            <w:r w:rsidRPr="00D54329">
              <w:rPr>
                <w:rFonts w:ascii="David" w:hAnsi="David" w:cs="David"/>
                <w:sz w:val="28"/>
                <w:szCs w:val="28"/>
                <w:rtl/>
              </w:rPr>
              <w:t xml:space="preserve">ראו מענה לשאלה 18  </w:t>
            </w:r>
          </w:p>
        </w:tc>
      </w:tr>
      <w:tr w:rsidR="00360624" w:rsidRPr="005B188D" w14:paraId="0831042F" w14:textId="77777777" w:rsidTr="00360624">
        <w:tc>
          <w:tcPr>
            <w:tcW w:w="0" w:type="auto"/>
          </w:tcPr>
          <w:p w14:paraId="12EE8165"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23</w:t>
            </w:r>
          </w:p>
        </w:tc>
        <w:tc>
          <w:tcPr>
            <w:tcW w:w="1448" w:type="dxa"/>
          </w:tcPr>
          <w:p w14:paraId="62E6C7B2"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7.5.1, 7.6.1.2</w:t>
            </w:r>
          </w:p>
        </w:tc>
        <w:tc>
          <w:tcPr>
            <w:tcW w:w="3466" w:type="dxa"/>
          </w:tcPr>
          <w:p w14:paraId="4A87E6DB"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נודה לשינוי הסעיף כך שהמציע/האחראי המקצועי יהיה בעל ניסיון של 4 שנים ולא 5 במהלך 7 השנים שקדמו למועד האחרון להגשת ההצעות, לאור תקופת הקורונה והירידה בפעילות בתקופה זו.</w:t>
            </w:r>
          </w:p>
          <w:p w14:paraId="5AB04EAD"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 xml:space="preserve"> </w:t>
            </w:r>
          </w:p>
          <w:p w14:paraId="38C72B00"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יתרה מכך, לפי נוסח הסעיף, גם זכייני המכרז הנוכחי אינם עומדים לכאורה בתנאי זה, שכן ההתקשרות החלה בראשית שנת 2018 (קרי: פחות מ-5 שנים) ולאלו עומד ממילא ניסיון של קצת למעלה מ-4 שנים.</w:t>
            </w:r>
          </w:p>
        </w:tc>
        <w:tc>
          <w:tcPr>
            <w:tcW w:w="2577" w:type="dxa"/>
          </w:tcPr>
          <w:p w14:paraId="4BC964E8" w14:textId="77777777" w:rsidR="00360624" w:rsidRPr="00D54329" w:rsidRDefault="00360624" w:rsidP="0004300F">
            <w:pPr>
              <w:rPr>
                <w:rFonts w:ascii="David" w:hAnsi="David" w:cs="David"/>
                <w:sz w:val="28"/>
                <w:szCs w:val="28"/>
                <w:rtl/>
              </w:rPr>
            </w:pPr>
            <w:r w:rsidRPr="00D54329">
              <w:rPr>
                <w:rFonts w:ascii="David" w:hAnsi="David" w:cs="David" w:hint="cs"/>
                <w:sz w:val="28"/>
                <w:szCs w:val="28"/>
                <w:rtl/>
              </w:rPr>
              <w:t>הבקשה נידחת</w:t>
            </w:r>
          </w:p>
        </w:tc>
      </w:tr>
      <w:tr w:rsidR="00360624" w:rsidRPr="005B188D" w14:paraId="2A99CE63" w14:textId="77777777" w:rsidTr="00360624">
        <w:tc>
          <w:tcPr>
            <w:tcW w:w="0" w:type="auto"/>
          </w:tcPr>
          <w:p w14:paraId="5B7A21C4"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24</w:t>
            </w:r>
          </w:p>
        </w:tc>
        <w:tc>
          <w:tcPr>
            <w:tcW w:w="1448" w:type="dxa"/>
          </w:tcPr>
          <w:p w14:paraId="776E39DC"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7.6 ב', 7.6.3</w:t>
            </w:r>
          </w:p>
        </w:tc>
        <w:tc>
          <w:tcPr>
            <w:tcW w:w="3466" w:type="dxa"/>
          </w:tcPr>
          <w:p w14:paraId="5AAEAF12"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במסגרת סעיף 7.6 ב', המציע מתחייב להעמיד לטובת מתן השירותים לפי מכרז זה 5 אנשים - אחראי מקצועי ועוד 4 מבצעים.</w:t>
            </w:r>
          </w:p>
          <w:p w14:paraId="7A7F3302"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 xml:space="preserve">עפ"י סעיף 4.7 למכרז, היקף ההתקשרות עם כלל הזוכים במכרז זה כולל הרחבות, במקרה הצורך, הינו 9,000,000 ₪ (לעד 10 זוכים). בתעריף ממוצע של כ-180 ₪ לשעה לאחר הנחה, הרי שגם אם ימומשו הגדלות תקציב ההתקשרות, הרי שמדובר בכ-4,200 שעות עבודה בשנה לכל זוכה בממוצע.  </w:t>
            </w:r>
          </w:p>
          <w:p w14:paraId="7CD4BC06"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מן האמור לעיל, לא ברור מדוע נדרשים 5 אנשי צוות, בעוד היקף השעות הממוצע לכל משרד דורש להקצות למכרז כ-2 אנשים לכל היותר. כמו כן, במסגרת סעיף 10.4 הזוכה מתחייב להעמיד לטובת ביצוע השירותים במסגרת המכרז עד 3 מבצעים נוספים על פי דרישת המשרד. המבצעים הנוספים יוצגו על ידי הזוכה במכרז עפ"י דרישת היחידה במקרה הצורך, ולא במסגרת ההצעה למכרז. דהיינו, קיימת למשרד אפשרות לבקש מהזוכים להוסיף מבצעים נוספים.</w:t>
            </w:r>
          </w:p>
          <w:p w14:paraId="083E2C64"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 xml:space="preserve">בחוק חובת המכרזים נקבע כי עורך המכרז יבחן בכל התקשרות אם אפשר לבצעה באמצעות עסק זעיר, קטן או בינוני, בלי שיהיה בכך כדי לפגוע במוצר, בעבודה או בשירות המבוקשים, ואם הדבר אפשרי יפעל לקביעת התאמות בתנאי המכרז או ההתקשרות בהתאם. נראה כי במקרה זה הדרישות במכרז לא תואמות את היקף העבודה המתוכנן ומונעת </w:t>
            </w:r>
            <w:proofErr w:type="spellStart"/>
            <w:r w:rsidRPr="005B188D">
              <w:rPr>
                <w:rFonts w:ascii="David" w:hAnsi="David" w:cs="David"/>
                <w:sz w:val="28"/>
                <w:szCs w:val="28"/>
                <w:rtl/>
              </w:rPr>
              <w:t>ממציעים</w:t>
            </w:r>
            <w:proofErr w:type="spellEnd"/>
            <w:r w:rsidRPr="005B188D">
              <w:rPr>
                <w:rFonts w:ascii="David" w:hAnsi="David" w:cs="David"/>
                <w:sz w:val="28"/>
                <w:szCs w:val="28"/>
                <w:rtl/>
              </w:rPr>
              <w:t xml:space="preserve"> פוטנציאליים רבים עם ניסיון משמעותי בתחום להשתתף במכרז.</w:t>
            </w:r>
          </w:p>
          <w:p w14:paraId="5439B5B2"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בהערת אגב יצוין כי נדירים המקרים בהם מועסקים במכרז אחד בפועל 5 אנשי צוות, שאגב, לדעתנו מצב בו מבצעים את העבודה בפועל 5 אנשי צוות אינו מיטבי לעורך המכרז.</w:t>
            </w:r>
          </w:p>
          <w:p w14:paraId="44FC3E70"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 xml:space="preserve"> </w:t>
            </w:r>
          </w:p>
          <w:p w14:paraId="1BF42130"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נודה לשינוי סעיף 7.6 ב' וסעיף 7.6.3 למכרז בדבר שינוי כוח האדם הנדרש בתנאי סף ל-2 עובדים (אחראי מקצועי ומבצע) וכפועל יוצא את שינוי סעיף 8.1.4 למכרז העוסק בניקוד המבצעים בהתאם.</w:t>
            </w:r>
          </w:p>
        </w:tc>
        <w:tc>
          <w:tcPr>
            <w:tcW w:w="2577" w:type="dxa"/>
          </w:tcPr>
          <w:p w14:paraId="7FA9E163" w14:textId="77777777" w:rsidR="00360624" w:rsidRDefault="00360624" w:rsidP="0004300F">
            <w:pPr>
              <w:rPr>
                <w:rFonts w:ascii="David" w:hAnsi="David" w:cs="David"/>
                <w:sz w:val="28"/>
                <w:szCs w:val="28"/>
                <w:rtl/>
              </w:rPr>
            </w:pPr>
            <w:r>
              <w:rPr>
                <w:rFonts w:ascii="David" w:hAnsi="David" w:cs="David" w:hint="cs"/>
                <w:sz w:val="28"/>
                <w:szCs w:val="28"/>
                <w:rtl/>
              </w:rPr>
              <w:t>ראו נוסח מפרט מתוקן לאחר מענה לשאלות למכרז זה.</w:t>
            </w:r>
          </w:p>
          <w:p w14:paraId="33388096" w14:textId="77777777" w:rsidR="00360624" w:rsidRDefault="00360624" w:rsidP="0004300F">
            <w:pPr>
              <w:rPr>
                <w:rFonts w:ascii="David" w:hAnsi="David" w:cs="David"/>
                <w:sz w:val="28"/>
                <w:szCs w:val="28"/>
                <w:rtl/>
              </w:rPr>
            </w:pPr>
          </w:p>
          <w:p w14:paraId="19A9CA71" w14:textId="77777777" w:rsidR="00360624" w:rsidRPr="006A79B9" w:rsidRDefault="00360624" w:rsidP="0004300F">
            <w:pPr>
              <w:rPr>
                <w:rFonts w:ascii="David" w:hAnsi="David" w:cs="David"/>
                <w:sz w:val="28"/>
                <w:szCs w:val="28"/>
                <w:rtl/>
              </w:rPr>
            </w:pPr>
            <w:r>
              <w:rPr>
                <w:rFonts w:ascii="David" w:hAnsi="David" w:cs="David" w:hint="cs"/>
                <w:sz w:val="28"/>
                <w:szCs w:val="28"/>
                <w:rtl/>
              </w:rPr>
              <w:t xml:space="preserve">כמו כן, </w:t>
            </w:r>
            <w:r w:rsidRPr="006A79B9">
              <w:rPr>
                <w:rFonts w:ascii="David" w:hAnsi="David" w:cs="David" w:hint="cs"/>
                <w:sz w:val="28"/>
                <w:szCs w:val="28"/>
                <w:rtl/>
              </w:rPr>
              <w:t>ראו סעיפים</w:t>
            </w:r>
            <w:r>
              <w:rPr>
                <w:rFonts w:ascii="David" w:hAnsi="David" w:cs="David" w:hint="cs"/>
                <w:sz w:val="28"/>
                <w:szCs w:val="28"/>
                <w:rtl/>
              </w:rPr>
              <w:t xml:space="preserve"> </w:t>
            </w:r>
            <w:r w:rsidRPr="006A79B9">
              <w:rPr>
                <w:rFonts w:ascii="David" w:hAnsi="David" w:cs="David" w:hint="cs"/>
                <w:sz w:val="28"/>
                <w:szCs w:val="28"/>
                <w:rtl/>
              </w:rPr>
              <w:t>4.7, 4.8,  6.2.5,</w:t>
            </w:r>
            <w:r>
              <w:rPr>
                <w:rFonts w:ascii="David" w:hAnsi="David" w:cs="David" w:hint="cs"/>
                <w:sz w:val="28"/>
                <w:szCs w:val="28"/>
                <w:rtl/>
              </w:rPr>
              <w:t xml:space="preserve"> 7.6 א',</w:t>
            </w:r>
            <w:r w:rsidRPr="006A79B9">
              <w:rPr>
                <w:rFonts w:ascii="David" w:hAnsi="David" w:cs="David" w:hint="cs"/>
                <w:sz w:val="28"/>
                <w:szCs w:val="28"/>
                <w:rtl/>
              </w:rPr>
              <w:t xml:space="preserve">  10.5 וכן פיסקה אחרונה לסעיף 7.6 למפרט המכרז. </w:t>
            </w:r>
          </w:p>
          <w:p w14:paraId="21C823A0" w14:textId="77777777" w:rsidR="00360624" w:rsidRDefault="00360624" w:rsidP="0004300F">
            <w:pPr>
              <w:rPr>
                <w:rFonts w:ascii="David" w:hAnsi="David" w:cs="David"/>
                <w:b/>
                <w:bCs/>
                <w:sz w:val="28"/>
                <w:szCs w:val="28"/>
                <w:rtl/>
              </w:rPr>
            </w:pPr>
          </w:p>
          <w:p w14:paraId="160B6B0C" w14:textId="77777777" w:rsidR="00360624" w:rsidRDefault="00360624" w:rsidP="0004300F">
            <w:pPr>
              <w:rPr>
                <w:rFonts w:ascii="David" w:hAnsi="David" w:cs="David"/>
                <w:b/>
                <w:bCs/>
                <w:sz w:val="28"/>
                <w:szCs w:val="28"/>
                <w:rtl/>
              </w:rPr>
            </w:pPr>
          </w:p>
          <w:p w14:paraId="4F166E7F" w14:textId="77777777" w:rsidR="00360624" w:rsidRPr="005B188D" w:rsidRDefault="00360624" w:rsidP="0004300F">
            <w:pPr>
              <w:rPr>
                <w:rFonts w:ascii="David" w:hAnsi="David" w:cs="David"/>
                <w:b/>
                <w:bCs/>
                <w:sz w:val="28"/>
                <w:szCs w:val="28"/>
                <w:rtl/>
              </w:rPr>
            </w:pPr>
          </w:p>
        </w:tc>
      </w:tr>
      <w:tr w:rsidR="00360624" w:rsidRPr="005B188D" w14:paraId="5B2F0B80" w14:textId="77777777" w:rsidTr="00360624">
        <w:tc>
          <w:tcPr>
            <w:tcW w:w="0" w:type="auto"/>
          </w:tcPr>
          <w:p w14:paraId="698F740B"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25</w:t>
            </w:r>
          </w:p>
        </w:tc>
        <w:tc>
          <w:tcPr>
            <w:tcW w:w="1448" w:type="dxa"/>
          </w:tcPr>
          <w:p w14:paraId="3F63C029"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7.6.2.2, 7.6.2.3.2</w:t>
            </w:r>
          </w:p>
        </w:tc>
        <w:tc>
          <w:tcPr>
            <w:tcW w:w="3466" w:type="dxa"/>
          </w:tcPr>
          <w:p w14:paraId="70CFA987"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נודה לשינוי כי הניסיון הנדרש יהיה במהלך 7 השנים שקדמו למועד האחרון להגשת הצעות ולא 5 כפי שנכתב, לאור תקופת הקורונה והירידה בפעילות בתקופה זו.</w:t>
            </w:r>
          </w:p>
        </w:tc>
        <w:tc>
          <w:tcPr>
            <w:tcW w:w="2577" w:type="dxa"/>
          </w:tcPr>
          <w:p w14:paraId="69A78891" w14:textId="77777777" w:rsidR="00360624" w:rsidRPr="00822705" w:rsidRDefault="00360624" w:rsidP="0004300F">
            <w:pPr>
              <w:rPr>
                <w:rFonts w:ascii="David" w:hAnsi="David" w:cs="David"/>
                <w:sz w:val="28"/>
                <w:szCs w:val="28"/>
                <w:rtl/>
              </w:rPr>
            </w:pPr>
            <w:r w:rsidRPr="00822705">
              <w:rPr>
                <w:rFonts w:ascii="David" w:hAnsi="David" w:cs="David" w:hint="cs"/>
                <w:sz w:val="28"/>
                <w:szCs w:val="28"/>
                <w:rtl/>
              </w:rPr>
              <w:t>הבקשה נדחית</w:t>
            </w:r>
          </w:p>
        </w:tc>
      </w:tr>
      <w:tr w:rsidR="00360624" w:rsidRPr="005B188D" w14:paraId="3A215AE1" w14:textId="77777777" w:rsidTr="00360624">
        <w:tc>
          <w:tcPr>
            <w:tcW w:w="0" w:type="auto"/>
          </w:tcPr>
          <w:p w14:paraId="36D90BC3"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26</w:t>
            </w:r>
          </w:p>
        </w:tc>
        <w:tc>
          <w:tcPr>
            <w:tcW w:w="1448" w:type="dxa"/>
          </w:tcPr>
          <w:p w14:paraId="3FA4FEA6"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7.6.3</w:t>
            </w:r>
          </w:p>
        </w:tc>
        <w:tc>
          <w:tcPr>
            <w:tcW w:w="3466" w:type="dxa"/>
          </w:tcPr>
          <w:p w14:paraId="37C9F2BB"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נודה לשינוי הסעיף כך שהאחראי המקצועי המוצע יכול להיות גם אחד המבצעים.</w:t>
            </w:r>
          </w:p>
        </w:tc>
        <w:tc>
          <w:tcPr>
            <w:tcW w:w="2577" w:type="dxa"/>
          </w:tcPr>
          <w:p w14:paraId="5971D443" w14:textId="77777777" w:rsidR="00360624" w:rsidRPr="00261DE5" w:rsidRDefault="00360624" w:rsidP="0004300F">
            <w:pPr>
              <w:rPr>
                <w:rFonts w:ascii="David" w:hAnsi="David" w:cs="David"/>
                <w:sz w:val="28"/>
                <w:szCs w:val="28"/>
                <w:rtl/>
              </w:rPr>
            </w:pPr>
            <w:r w:rsidRPr="00261DE5">
              <w:rPr>
                <w:rFonts w:ascii="David" w:hAnsi="David" w:cs="David" w:hint="cs"/>
                <w:sz w:val="28"/>
                <w:szCs w:val="28"/>
                <w:rtl/>
              </w:rPr>
              <w:t>הבקשה נדחית.</w:t>
            </w:r>
          </w:p>
          <w:p w14:paraId="7EE8F07E" w14:textId="77777777" w:rsidR="00360624" w:rsidRPr="00261DE5" w:rsidRDefault="00360624" w:rsidP="0004300F">
            <w:pPr>
              <w:rPr>
                <w:rFonts w:ascii="David" w:hAnsi="David" w:cs="David"/>
                <w:sz w:val="28"/>
                <w:szCs w:val="28"/>
                <w:rtl/>
              </w:rPr>
            </w:pPr>
            <w:r w:rsidRPr="00261DE5">
              <w:rPr>
                <w:rFonts w:ascii="David" w:hAnsi="David" w:cs="David" w:hint="cs"/>
                <w:sz w:val="28"/>
                <w:szCs w:val="28"/>
                <w:rtl/>
              </w:rPr>
              <w:t>ראו שינוי לסעיף 7.6 א' למפרט המכרז המתוקן לאחר מענה לשאלות.</w:t>
            </w:r>
          </w:p>
          <w:p w14:paraId="495F1007" w14:textId="77777777" w:rsidR="00360624" w:rsidRDefault="00360624" w:rsidP="0004300F">
            <w:pPr>
              <w:rPr>
                <w:rFonts w:ascii="David" w:hAnsi="David" w:cs="David"/>
                <w:b/>
                <w:bCs/>
                <w:sz w:val="28"/>
                <w:szCs w:val="28"/>
                <w:highlight w:val="green"/>
                <w:rtl/>
              </w:rPr>
            </w:pPr>
          </w:p>
          <w:p w14:paraId="5EF6B8EE" w14:textId="77777777" w:rsidR="00360624" w:rsidRPr="005B188D" w:rsidRDefault="00360624" w:rsidP="0004300F">
            <w:pPr>
              <w:rPr>
                <w:rFonts w:ascii="David" w:hAnsi="David" w:cs="David"/>
                <w:b/>
                <w:bCs/>
                <w:sz w:val="28"/>
                <w:szCs w:val="28"/>
                <w:rtl/>
              </w:rPr>
            </w:pPr>
          </w:p>
        </w:tc>
      </w:tr>
      <w:tr w:rsidR="00360624" w:rsidRPr="005B188D" w14:paraId="53818D0E" w14:textId="77777777" w:rsidTr="00360624">
        <w:tc>
          <w:tcPr>
            <w:tcW w:w="0" w:type="auto"/>
          </w:tcPr>
          <w:p w14:paraId="2CA82A1A"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27</w:t>
            </w:r>
          </w:p>
        </w:tc>
        <w:tc>
          <w:tcPr>
            <w:tcW w:w="1448" w:type="dxa"/>
          </w:tcPr>
          <w:p w14:paraId="4A640268"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8.3.2</w:t>
            </w:r>
          </w:p>
        </w:tc>
        <w:tc>
          <w:tcPr>
            <w:tcW w:w="3466" w:type="dxa"/>
          </w:tcPr>
          <w:p w14:paraId="79BD3D40"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נודה להגבלת ההנחה ל-25%, כמו במכרזים ממשלתיים רבים אחרים. מתן אפשרות של 40% הנחה מהתעריפים שנקבעו במכרז, יפגע באיכות העבודה ובתוצרים.</w:t>
            </w:r>
          </w:p>
        </w:tc>
        <w:tc>
          <w:tcPr>
            <w:tcW w:w="2577" w:type="dxa"/>
          </w:tcPr>
          <w:p w14:paraId="6BE3A88C" w14:textId="77777777" w:rsidR="00360624" w:rsidRPr="009135CA" w:rsidRDefault="00360624" w:rsidP="0004300F">
            <w:pPr>
              <w:rPr>
                <w:rFonts w:ascii="David" w:hAnsi="David" w:cs="David"/>
                <w:sz w:val="28"/>
                <w:szCs w:val="28"/>
                <w:rtl/>
              </w:rPr>
            </w:pPr>
            <w:r w:rsidRPr="009135CA">
              <w:rPr>
                <w:rFonts w:ascii="David" w:hAnsi="David" w:cs="David" w:hint="cs"/>
                <w:sz w:val="28"/>
                <w:szCs w:val="28"/>
                <w:rtl/>
              </w:rPr>
              <w:t>ראו תיקון לסעיף 8.3.2  וכן לסעיף 2 בנספח ז'- הצעת המחיר במפרט המכרז.</w:t>
            </w:r>
          </w:p>
          <w:p w14:paraId="17C5FD12" w14:textId="77777777" w:rsidR="00360624" w:rsidRPr="009135CA" w:rsidRDefault="00360624" w:rsidP="0004300F">
            <w:pPr>
              <w:rPr>
                <w:rFonts w:ascii="David" w:hAnsi="David" w:cs="David"/>
                <w:sz w:val="28"/>
                <w:szCs w:val="28"/>
                <w:rtl/>
              </w:rPr>
            </w:pPr>
          </w:p>
          <w:p w14:paraId="218A58E8" w14:textId="77777777" w:rsidR="00360624" w:rsidRPr="005B188D" w:rsidRDefault="00360624" w:rsidP="0004300F">
            <w:pPr>
              <w:rPr>
                <w:rFonts w:ascii="David" w:hAnsi="David" w:cs="David"/>
                <w:b/>
                <w:bCs/>
                <w:sz w:val="28"/>
                <w:szCs w:val="28"/>
                <w:rtl/>
              </w:rPr>
            </w:pPr>
          </w:p>
        </w:tc>
      </w:tr>
      <w:tr w:rsidR="00360624" w:rsidRPr="005B188D" w14:paraId="22C00E96" w14:textId="77777777" w:rsidTr="00360624">
        <w:tc>
          <w:tcPr>
            <w:tcW w:w="0" w:type="auto"/>
          </w:tcPr>
          <w:p w14:paraId="2C0D2495"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28</w:t>
            </w:r>
          </w:p>
        </w:tc>
        <w:tc>
          <w:tcPr>
            <w:tcW w:w="1448" w:type="dxa"/>
          </w:tcPr>
          <w:p w14:paraId="0F414172"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סעיף 7.6.2.1 "כלכלן" (עמוד 22)</w:t>
            </w:r>
          </w:p>
        </w:tc>
        <w:tc>
          <w:tcPr>
            <w:tcW w:w="3466" w:type="dxa"/>
          </w:tcPr>
          <w:p w14:paraId="557879AB"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אבקש כי לעניין כלכלן יהיה מוכר גם בעל תעודת תואר בחשבונאות עם חטיבה בכלכלה.</w:t>
            </w:r>
          </w:p>
        </w:tc>
        <w:tc>
          <w:tcPr>
            <w:tcW w:w="2577" w:type="dxa"/>
          </w:tcPr>
          <w:p w14:paraId="09E08B5D" w14:textId="77777777" w:rsidR="00360624" w:rsidRPr="00FF09EA" w:rsidRDefault="00360624" w:rsidP="0004300F">
            <w:pPr>
              <w:rPr>
                <w:rFonts w:ascii="David" w:hAnsi="David" w:cs="David"/>
                <w:sz w:val="28"/>
                <w:szCs w:val="28"/>
                <w:rtl/>
              </w:rPr>
            </w:pPr>
            <w:r w:rsidRPr="00FF09EA">
              <w:rPr>
                <w:rFonts w:ascii="David" w:hAnsi="David" w:cs="David" w:hint="cs"/>
                <w:sz w:val="28"/>
                <w:szCs w:val="28"/>
                <w:rtl/>
              </w:rPr>
              <w:t>ראו תיקון לסעיף 7.6.2.1.1 למפרט המכרז המתוקן לאחר מענה לשאלות.</w:t>
            </w:r>
          </w:p>
          <w:p w14:paraId="064F1407" w14:textId="77777777" w:rsidR="00360624" w:rsidRPr="005B188D" w:rsidRDefault="00360624" w:rsidP="0004300F">
            <w:pPr>
              <w:rPr>
                <w:rFonts w:ascii="David" w:hAnsi="David" w:cs="David"/>
                <w:b/>
                <w:bCs/>
                <w:sz w:val="28"/>
                <w:szCs w:val="28"/>
                <w:rtl/>
              </w:rPr>
            </w:pPr>
          </w:p>
        </w:tc>
      </w:tr>
      <w:tr w:rsidR="00360624" w:rsidRPr="005B188D" w14:paraId="70DE5282" w14:textId="77777777" w:rsidTr="00360624">
        <w:tc>
          <w:tcPr>
            <w:tcW w:w="0" w:type="auto"/>
          </w:tcPr>
          <w:p w14:paraId="3CFC5341"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29</w:t>
            </w:r>
          </w:p>
        </w:tc>
        <w:tc>
          <w:tcPr>
            <w:tcW w:w="1448" w:type="dxa"/>
          </w:tcPr>
          <w:p w14:paraId="3712B862"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סעיף 8.3.2 "הצעת מחיר" (עמוד 25-26)-</w:t>
            </w:r>
          </w:p>
        </w:tc>
        <w:tc>
          <w:tcPr>
            <w:tcW w:w="3466" w:type="dxa"/>
          </w:tcPr>
          <w:p w14:paraId="64386449" w14:textId="77777777" w:rsidR="00360624" w:rsidRPr="00C3716B" w:rsidRDefault="00360624" w:rsidP="0004300F">
            <w:pPr>
              <w:spacing w:after="160" w:line="259" w:lineRule="auto"/>
              <w:ind w:left="720"/>
              <w:contextualSpacing/>
              <w:rPr>
                <w:rFonts w:ascii="David" w:eastAsia="Calibri" w:hAnsi="David" w:cs="David"/>
                <w:sz w:val="28"/>
                <w:szCs w:val="28"/>
              </w:rPr>
            </w:pPr>
            <w:r w:rsidRPr="00C3716B">
              <w:rPr>
                <w:rFonts w:ascii="David" w:eastAsia="Calibri" w:hAnsi="David" w:cs="David"/>
                <w:sz w:val="28"/>
                <w:szCs w:val="28"/>
                <w:rtl/>
              </w:rPr>
              <w:t xml:space="preserve">שיעור הנחה של 40% הינו גבוה מידי. נודה להקטנת שיעור ההנחה לשיעור של 20% עקב עלויות השכר החדות במשרדי רו"ח, כך שלא ניתן להעסיק רו"ח באיכות ללא שכר הולם. העלות כוללת כידוע גם הוצאות נסיעה וזה לא סביר ויפחית מתמודדים מחוסר כדאיות. המצב הקיים של מחסור </w:t>
            </w:r>
            <w:proofErr w:type="spellStart"/>
            <w:r w:rsidRPr="00C3716B">
              <w:rPr>
                <w:rFonts w:ascii="David" w:eastAsia="Calibri" w:hAnsi="David" w:cs="David"/>
                <w:sz w:val="28"/>
                <w:szCs w:val="28"/>
                <w:rtl/>
              </w:rPr>
              <w:t>בכח</w:t>
            </w:r>
            <w:proofErr w:type="spellEnd"/>
            <w:r w:rsidRPr="00C3716B">
              <w:rPr>
                <w:rFonts w:ascii="David" w:eastAsia="Calibri" w:hAnsi="David" w:cs="David"/>
                <w:sz w:val="28"/>
                <w:szCs w:val="28"/>
                <w:rtl/>
              </w:rPr>
              <w:t xml:space="preserve"> אדם ניכר ומשפיע. לרוב כל המתמודדים נותנים הנחה מקסימלית.</w:t>
            </w:r>
          </w:p>
          <w:p w14:paraId="626C38CE" w14:textId="77777777" w:rsidR="00360624" w:rsidRPr="005B188D" w:rsidRDefault="00360624" w:rsidP="0004300F">
            <w:pPr>
              <w:rPr>
                <w:rFonts w:ascii="David" w:hAnsi="David" w:cs="David"/>
                <w:sz w:val="28"/>
                <w:szCs w:val="28"/>
                <w:rtl/>
              </w:rPr>
            </w:pPr>
          </w:p>
        </w:tc>
        <w:tc>
          <w:tcPr>
            <w:tcW w:w="2577" w:type="dxa"/>
          </w:tcPr>
          <w:p w14:paraId="6CCC3370" w14:textId="77777777" w:rsidR="00360624" w:rsidRPr="00CF15ED" w:rsidRDefault="00360624" w:rsidP="0004300F">
            <w:pPr>
              <w:rPr>
                <w:rFonts w:ascii="David" w:hAnsi="David" w:cs="David"/>
                <w:sz w:val="28"/>
                <w:szCs w:val="28"/>
                <w:rtl/>
              </w:rPr>
            </w:pPr>
            <w:r w:rsidRPr="00CF15ED">
              <w:rPr>
                <w:rFonts w:ascii="David" w:hAnsi="David" w:cs="David" w:hint="cs"/>
                <w:sz w:val="28"/>
                <w:szCs w:val="28"/>
                <w:rtl/>
              </w:rPr>
              <w:t xml:space="preserve">ראו  מענה לשאלה 27. </w:t>
            </w:r>
          </w:p>
        </w:tc>
      </w:tr>
      <w:tr w:rsidR="00360624" w:rsidRPr="005B188D" w14:paraId="456EE7E4" w14:textId="77777777" w:rsidTr="00360624">
        <w:tc>
          <w:tcPr>
            <w:tcW w:w="0" w:type="auto"/>
          </w:tcPr>
          <w:p w14:paraId="1C104B20"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30</w:t>
            </w:r>
          </w:p>
        </w:tc>
        <w:tc>
          <w:tcPr>
            <w:tcW w:w="1448" w:type="dxa"/>
          </w:tcPr>
          <w:p w14:paraId="381ED4E1" w14:textId="77777777" w:rsidR="00360624" w:rsidRPr="00C3716B" w:rsidRDefault="00360624" w:rsidP="0004300F">
            <w:pPr>
              <w:spacing w:after="160" w:line="259" w:lineRule="auto"/>
              <w:contextualSpacing/>
              <w:rPr>
                <w:rFonts w:ascii="David" w:eastAsia="Calibri" w:hAnsi="David" w:cs="David"/>
                <w:b/>
                <w:bCs/>
                <w:sz w:val="28"/>
                <w:szCs w:val="28"/>
              </w:rPr>
            </w:pPr>
            <w:r w:rsidRPr="00C3716B">
              <w:rPr>
                <w:rFonts w:ascii="David" w:eastAsia="Calibri" w:hAnsi="David" w:cs="David"/>
                <w:b/>
                <w:bCs/>
                <w:sz w:val="28"/>
                <w:szCs w:val="28"/>
                <w:rtl/>
              </w:rPr>
              <w:t>סעיף 4.6.2.3.2 (עמוד 23):</w:t>
            </w:r>
          </w:p>
          <w:p w14:paraId="11D995CE" w14:textId="77777777" w:rsidR="00360624" w:rsidRPr="005B188D" w:rsidRDefault="00360624" w:rsidP="0004300F">
            <w:pPr>
              <w:rPr>
                <w:rFonts w:ascii="David" w:hAnsi="David" w:cs="David"/>
                <w:sz w:val="28"/>
                <w:szCs w:val="28"/>
                <w:rtl/>
              </w:rPr>
            </w:pPr>
          </w:p>
        </w:tc>
        <w:tc>
          <w:tcPr>
            <w:tcW w:w="3466" w:type="dxa"/>
          </w:tcPr>
          <w:p w14:paraId="6354C00C"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אבקש להכיר בניסיון גם בביקורת פנימית בחברות בתחום התעשייה.</w:t>
            </w:r>
          </w:p>
        </w:tc>
        <w:tc>
          <w:tcPr>
            <w:tcW w:w="2577" w:type="dxa"/>
          </w:tcPr>
          <w:p w14:paraId="45587FC0" w14:textId="77777777" w:rsidR="00360624" w:rsidRDefault="00360624" w:rsidP="0004300F">
            <w:pPr>
              <w:rPr>
                <w:rFonts w:ascii="David" w:hAnsi="David" w:cs="David"/>
                <w:sz w:val="28"/>
                <w:szCs w:val="28"/>
                <w:rtl/>
              </w:rPr>
            </w:pPr>
            <w:r>
              <w:rPr>
                <w:rFonts w:ascii="David" w:hAnsi="David" w:cs="David" w:hint="cs"/>
                <w:sz w:val="28"/>
                <w:szCs w:val="28"/>
                <w:rtl/>
              </w:rPr>
              <w:t>הבקשה נדחית.</w:t>
            </w:r>
          </w:p>
          <w:p w14:paraId="6F29B819" w14:textId="77777777" w:rsidR="00360624" w:rsidRDefault="00360624" w:rsidP="0004300F">
            <w:pPr>
              <w:rPr>
                <w:rFonts w:ascii="David" w:hAnsi="David" w:cs="David"/>
                <w:sz w:val="28"/>
                <w:szCs w:val="28"/>
                <w:rtl/>
              </w:rPr>
            </w:pPr>
          </w:p>
          <w:p w14:paraId="2E887EA2" w14:textId="77777777" w:rsidR="00360624" w:rsidRPr="009135CA" w:rsidRDefault="00360624" w:rsidP="0004300F">
            <w:pPr>
              <w:rPr>
                <w:rFonts w:ascii="David" w:hAnsi="David" w:cs="David"/>
                <w:sz w:val="28"/>
                <w:szCs w:val="28"/>
                <w:rtl/>
              </w:rPr>
            </w:pPr>
          </w:p>
        </w:tc>
      </w:tr>
      <w:tr w:rsidR="00360624" w:rsidRPr="005B188D" w14:paraId="265B41E0" w14:textId="77777777" w:rsidTr="00360624">
        <w:tc>
          <w:tcPr>
            <w:tcW w:w="0" w:type="auto"/>
          </w:tcPr>
          <w:p w14:paraId="4AC2E3E7"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31</w:t>
            </w:r>
          </w:p>
        </w:tc>
        <w:tc>
          <w:tcPr>
            <w:tcW w:w="1448" w:type="dxa"/>
          </w:tcPr>
          <w:p w14:paraId="31ADF919"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סעיף 7.6.2.3.2 (עמוד 23) וסעיף 8.1.4 (עמוד 24)</w:t>
            </w:r>
          </w:p>
          <w:p w14:paraId="7A3A084C" w14:textId="77777777" w:rsidR="00360624" w:rsidRPr="005B188D" w:rsidRDefault="00360624" w:rsidP="0004300F">
            <w:pPr>
              <w:rPr>
                <w:rFonts w:ascii="David" w:hAnsi="David" w:cs="David"/>
                <w:sz w:val="28"/>
                <w:szCs w:val="28"/>
                <w:rtl/>
              </w:rPr>
            </w:pPr>
          </w:p>
        </w:tc>
        <w:tc>
          <w:tcPr>
            <w:tcW w:w="3466" w:type="dxa"/>
          </w:tcPr>
          <w:p w14:paraId="1F5D521C"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משרדנו מעסיק רו"ח העוסק 7 שנים בביקורת דוחות כספיים בתחום התעשייה ובתמיכות בתחום תמיכות בהעסקת עובדים. שנתיים מתוכם הינם שנות התמחות. לאור האמור, אבקש כי בסעיף זה יוכר גם ניסיון בתקופת ההתמחות. לרבות ניסיון לעניין הניקוד בסעיף 8.1.4.</w:t>
            </w:r>
          </w:p>
        </w:tc>
        <w:tc>
          <w:tcPr>
            <w:tcW w:w="2577" w:type="dxa"/>
          </w:tcPr>
          <w:p w14:paraId="5A23B172" w14:textId="77777777" w:rsidR="00360624" w:rsidRPr="00306A69" w:rsidRDefault="00360624" w:rsidP="0004300F">
            <w:pPr>
              <w:rPr>
                <w:rFonts w:ascii="David" w:hAnsi="David" w:cs="David"/>
                <w:sz w:val="28"/>
                <w:szCs w:val="28"/>
                <w:rtl/>
              </w:rPr>
            </w:pPr>
            <w:r w:rsidRPr="00306A69">
              <w:rPr>
                <w:rFonts w:ascii="David" w:hAnsi="David" w:cs="David" w:hint="cs"/>
                <w:sz w:val="28"/>
                <w:szCs w:val="28"/>
                <w:rtl/>
              </w:rPr>
              <w:t>לא יחול שינוי בדרישות הסף לעניין זה. ראו שינוי בסעיף 8.1.4 למפרט המכרז המתוקן לאחר מענה לשאלות.</w:t>
            </w:r>
          </w:p>
        </w:tc>
      </w:tr>
      <w:tr w:rsidR="00360624" w:rsidRPr="005B188D" w14:paraId="348A062E" w14:textId="77777777" w:rsidTr="00360624">
        <w:tc>
          <w:tcPr>
            <w:tcW w:w="0" w:type="auto"/>
          </w:tcPr>
          <w:p w14:paraId="15FAF197"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32</w:t>
            </w:r>
          </w:p>
        </w:tc>
        <w:tc>
          <w:tcPr>
            <w:tcW w:w="1448" w:type="dxa"/>
          </w:tcPr>
          <w:p w14:paraId="5712DEB5"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7.6.2.2</w:t>
            </w:r>
          </w:p>
        </w:tc>
        <w:tc>
          <w:tcPr>
            <w:tcW w:w="3466" w:type="dxa"/>
          </w:tcPr>
          <w:p w14:paraId="09F6B015"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נרשם "יובהר כי לא ייספר ניסיון בתקופות חופפות".</w:t>
            </w:r>
          </w:p>
          <w:p w14:paraId="57CDBF70" w14:textId="77777777" w:rsidR="00360624" w:rsidRPr="005B188D" w:rsidRDefault="00360624" w:rsidP="0004300F">
            <w:pPr>
              <w:rPr>
                <w:rFonts w:ascii="David" w:hAnsi="David" w:cs="David"/>
                <w:sz w:val="28"/>
                <w:szCs w:val="28"/>
                <w:rtl/>
              </w:rPr>
            </w:pPr>
            <w:r w:rsidRPr="005B188D">
              <w:rPr>
                <w:rFonts w:ascii="David" w:hAnsi="David" w:cs="David"/>
                <w:sz w:val="28"/>
                <w:szCs w:val="28"/>
                <w:rtl/>
              </w:rPr>
              <w:t>נא הבהרתכם.</w:t>
            </w:r>
          </w:p>
        </w:tc>
        <w:tc>
          <w:tcPr>
            <w:tcW w:w="2577" w:type="dxa"/>
          </w:tcPr>
          <w:p w14:paraId="0B36132B" w14:textId="77777777" w:rsidR="00360624" w:rsidRPr="00CF15ED" w:rsidRDefault="00360624" w:rsidP="0004300F">
            <w:pPr>
              <w:rPr>
                <w:rFonts w:ascii="David" w:hAnsi="David" w:cs="David"/>
                <w:sz w:val="28"/>
                <w:szCs w:val="28"/>
                <w:rtl/>
              </w:rPr>
            </w:pPr>
            <w:r w:rsidRPr="00CF15ED">
              <w:rPr>
                <w:rFonts w:ascii="David" w:hAnsi="David" w:cs="David" w:hint="cs"/>
                <w:sz w:val="28"/>
                <w:szCs w:val="28"/>
                <w:rtl/>
              </w:rPr>
              <w:t>ראו האמור בסעיף 7.6.2.2</w:t>
            </w:r>
          </w:p>
        </w:tc>
      </w:tr>
      <w:tr w:rsidR="00360624" w:rsidRPr="005B188D" w14:paraId="1EFEA461" w14:textId="77777777" w:rsidTr="00360624">
        <w:tc>
          <w:tcPr>
            <w:tcW w:w="0" w:type="auto"/>
          </w:tcPr>
          <w:p w14:paraId="2E1BD6F9"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33</w:t>
            </w:r>
          </w:p>
        </w:tc>
        <w:tc>
          <w:tcPr>
            <w:tcW w:w="1448" w:type="dxa"/>
          </w:tcPr>
          <w:p w14:paraId="7D12D423" w14:textId="77777777" w:rsidR="00360624" w:rsidRPr="00325A17" w:rsidRDefault="00360624" w:rsidP="0004300F">
            <w:pPr>
              <w:tabs>
                <w:tab w:val="left" w:pos="3167"/>
              </w:tabs>
              <w:spacing w:line="360" w:lineRule="auto"/>
              <w:rPr>
                <w:rFonts w:ascii="David" w:hAnsi="David" w:cs="David"/>
                <w:sz w:val="28"/>
                <w:szCs w:val="28"/>
                <w:rtl/>
              </w:rPr>
            </w:pPr>
            <w:r w:rsidRPr="00325A17">
              <w:rPr>
                <w:rFonts w:ascii="David" w:hAnsi="David" w:cs="David"/>
                <w:sz w:val="28"/>
                <w:szCs w:val="28"/>
                <w:rtl/>
              </w:rPr>
              <w:t>8.1.2</w:t>
            </w:r>
          </w:p>
        </w:tc>
        <w:tc>
          <w:tcPr>
            <w:tcW w:w="3466" w:type="dxa"/>
          </w:tcPr>
          <w:p w14:paraId="56614012" w14:textId="77777777" w:rsidR="00360624" w:rsidRPr="00325A17" w:rsidRDefault="00360624" w:rsidP="0004300F">
            <w:pPr>
              <w:tabs>
                <w:tab w:val="left" w:pos="3167"/>
              </w:tabs>
              <w:jc w:val="both"/>
              <w:rPr>
                <w:rFonts w:ascii="David" w:hAnsi="David" w:cs="David"/>
                <w:sz w:val="28"/>
                <w:szCs w:val="28"/>
                <w:rtl/>
              </w:rPr>
            </w:pPr>
            <w:r w:rsidRPr="00325A17">
              <w:rPr>
                <w:rFonts w:ascii="David" w:hAnsi="David" w:cs="David"/>
                <w:sz w:val="28"/>
                <w:szCs w:val="28"/>
                <w:rtl/>
              </w:rPr>
              <w:t>נרשם "ככל שלמשרד ניסיון קודם עם המציע חוות הדעת של המשרד ...".</w:t>
            </w:r>
          </w:p>
          <w:p w14:paraId="6BE3C808" w14:textId="77777777" w:rsidR="00360624" w:rsidRPr="00325A17" w:rsidRDefault="00360624" w:rsidP="0004300F">
            <w:pPr>
              <w:tabs>
                <w:tab w:val="left" w:pos="3167"/>
              </w:tabs>
              <w:jc w:val="both"/>
              <w:rPr>
                <w:rFonts w:ascii="David" w:hAnsi="David" w:cs="David"/>
                <w:sz w:val="28"/>
                <w:szCs w:val="28"/>
                <w:rtl/>
              </w:rPr>
            </w:pPr>
            <w:r w:rsidRPr="00325A17">
              <w:rPr>
                <w:rFonts w:ascii="David" w:hAnsi="David" w:cs="David"/>
                <w:sz w:val="28"/>
                <w:szCs w:val="28"/>
                <w:rtl/>
              </w:rPr>
              <w:t>האם צריך לציין זאת במכרז או שהנתון מובא לידיעתכם מהרשות עצמה ?</w:t>
            </w:r>
          </w:p>
        </w:tc>
        <w:tc>
          <w:tcPr>
            <w:tcW w:w="2577" w:type="dxa"/>
          </w:tcPr>
          <w:p w14:paraId="1C7DBE6A" w14:textId="77777777" w:rsidR="00360624" w:rsidRPr="00CF15ED" w:rsidRDefault="00360624" w:rsidP="0004300F">
            <w:pPr>
              <w:rPr>
                <w:rFonts w:ascii="David" w:hAnsi="David" w:cs="David"/>
                <w:sz w:val="28"/>
                <w:szCs w:val="28"/>
                <w:rtl/>
              </w:rPr>
            </w:pPr>
            <w:r w:rsidRPr="00CF15ED">
              <w:rPr>
                <w:rFonts w:ascii="David" w:hAnsi="David" w:cs="David" w:hint="cs"/>
                <w:sz w:val="28"/>
                <w:szCs w:val="28"/>
                <w:rtl/>
              </w:rPr>
              <w:t>המציע יציין ניסיון בהתאם לנדרש בתנאי הסף ואמות המידה האמורים במפרט המכרז</w:t>
            </w:r>
            <w:r>
              <w:rPr>
                <w:rFonts w:ascii="David" w:hAnsi="David" w:cs="David" w:hint="cs"/>
                <w:sz w:val="28"/>
                <w:szCs w:val="28"/>
                <w:rtl/>
              </w:rPr>
              <w:t>.</w:t>
            </w:r>
          </w:p>
        </w:tc>
      </w:tr>
      <w:tr w:rsidR="00360624" w:rsidRPr="005B188D" w14:paraId="446D1527" w14:textId="77777777" w:rsidTr="00360624">
        <w:tc>
          <w:tcPr>
            <w:tcW w:w="0" w:type="auto"/>
          </w:tcPr>
          <w:p w14:paraId="29F4D5BC"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34</w:t>
            </w:r>
          </w:p>
        </w:tc>
        <w:tc>
          <w:tcPr>
            <w:tcW w:w="1448" w:type="dxa"/>
          </w:tcPr>
          <w:p w14:paraId="30B8657D" w14:textId="77777777" w:rsidR="00360624" w:rsidRPr="00325A17" w:rsidRDefault="00360624" w:rsidP="0004300F">
            <w:pPr>
              <w:tabs>
                <w:tab w:val="left" w:pos="3167"/>
              </w:tabs>
              <w:spacing w:line="360" w:lineRule="auto"/>
              <w:rPr>
                <w:rFonts w:ascii="David" w:hAnsi="David" w:cs="David"/>
                <w:sz w:val="28"/>
                <w:szCs w:val="28"/>
                <w:rtl/>
              </w:rPr>
            </w:pPr>
            <w:r w:rsidRPr="00325A17">
              <w:rPr>
                <w:rFonts w:ascii="David" w:hAnsi="David" w:cs="David"/>
                <w:sz w:val="28"/>
                <w:szCs w:val="28"/>
                <w:rtl/>
              </w:rPr>
              <w:t>9.2.1.1</w:t>
            </w:r>
          </w:p>
        </w:tc>
        <w:tc>
          <w:tcPr>
            <w:tcW w:w="3466" w:type="dxa"/>
          </w:tcPr>
          <w:p w14:paraId="2D1A3E3C" w14:textId="77777777" w:rsidR="00360624" w:rsidRPr="00325A17" w:rsidRDefault="00360624" w:rsidP="0004300F">
            <w:pPr>
              <w:tabs>
                <w:tab w:val="left" w:pos="3167"/>
              </w:tabs>
              <w:jc w:val="both"/>
              <w:rPr>
                <w:rFonts w:ascii="David" w:hAnsi="David" w:cs="David"/>
                <w:sz w:val="28"/>
                <w:szCs w:val="28"/>
                <w:rtl/>
              </w:rPr>
            </w:pPr>
            <w:r w:rsidRPr="00325A17">
              <w:rPr>
                <w:rFonts w:ascii="David" w:hAnsi="David" w:cs="David"/>
                <w:sz w:val="28"/>
                <w:szCs w:val="28"/>
                <w:rtl/>
              </w:rPr>
              <w:t>דרישתכם לחתום על כל אחד משני ההעתקים בחותמת "נאמן למקור".</w:t>
            </w:r>
          </w:p>
          <w:p w14:paraId="62D244C2" w14:textId="77777777" w:rsidR="00360624" w:rsidRPr="00325A17" w:rsidRDefault="00360624" w:rsidP="0004300F">
            <w:pPr>
              <w:tabs>
                <w:tab w:val="left" w:pos="3167"/>
              </w:tabs>
              <w:jc w:val="both"/>
              <w:rPr>
                <w:rFonts w:ascii="David" w:hAnsi="David" w:cs="David"/>
                <w:sz w:val="28"/>
                <w:szCs w:val="28"/>
                <w:rtl/>
              </w:rPr>
            </w:pPr>
            <w:r w:rsidRPr="00325A17">
              <w:rPr>
                <w:rFonts w:ascii="David" w:hAnsi="David" w:cs="David"/>
                <w:sz w:val="28"/>
                <w:szCs w:val="28"/>
                <w:rtl/>
              </w:rPr>
              <w:t>ניתן לחתום "נאמן למקור" בעמוד הפתיח או נדרש על כל עמוד ועמוד ?</w:t>
            </w:r>
          </w:p>
        </w:tc>
        <w:tc>
          <w:tcPr>
            <w:tcW w:w="2577" w:type="dxa"/>
          </w:tcPr>
          <w:p w14:paraId="37A4B2D3" w14:textId="77777777" w:rsidR="00360624" w:rsidRPr="00EB6C32" w:rsidRDefault="00360624" w:rsidP="0004300F">
            <w:pPr>
              <w:rPr>
                <w:rFonts w:ascii="David" w:hAnsi="David" w:cs="David"/>
                <w:sz w:val="28"/>
                <w:szCs w:val="28"/>
                <w:rtl/>
              </w:rPr>
            </w:pPr>
            <w:r w:rsidRPr="00EB6C32">
              <w:rPr>
                <w:rFonts w:ascii="David" w:hAnsi="David" w:cs="David" w:hint="cs"/>
                <w:sz w:val="28"/>
                <w:szCs w:val="28"/>
                <w:rtl/>
              </w:rPr>
              <w:t>ראה מענה לשאלה 12</w:t>
            </w:r>
          </w:p>
        </w:tc>
      </w:tr>
      <w:tr w:rsidR="00360624" w:rsidRPr="005B188D" w14:paraId="7442E661" w14:textId="77777777" w:rsidTr="00360624">
        <w:tc>
          <w:tcPr>
            <w:tcW w:w="0" w:type="auto"/>
          </w:tcPr>
          <w:p w14:paraId="27D16478"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35</w:t>
            </w:r>
          </w:p>
        </w:tc>
        <w:tc>
          <w:tcPr>
            <w:tcW w:w="1448" w:type="dxa"/>
          </w:tcPr>
          <w:p w14:paraId="27080744" w14:textId="77777777" w:rsidR="00360624" w:rsidRPr="00325A17" w:rsidRDefault="00360624" w:rsidP="0004300F">
            <w:pPr>
              <w:tabs>
                <w:tab w:val="left" w:pos="3167"/>
              </w:tabs>
              <w:spacing w:line="360" w:lineRule="auto"/>
              <w:rPr>
                <w:rFonts w:ascii="David" w:hAnsi="David" w:cs="David"/>
                <w:sz w:val="28"/>
                <w:szCs w:val="28"/>
                <w:rtl/>
              </w:rPr>
            </w:pPr>
            <w:r w:rsidRPr="00325A17">
              <w:rPr>
                <w:rFonts w:ascii="David" w:hAnsi="David" w:cs="David"/>
                <w:sz w:val="28"/>
                <w:szCs w:val="28"/>
                <w:rtl/>
              </w:rPr>
              <w:t>9.2.2</w:t>
            </w:r>
          </w:p>
        </w:tc>
        <w:tc>
          <w:tcPr>
            <w:tcW w:w="3466" w:type="dxa"/>
          </w:tcPr>
          <w:p w14:paraId="7A0B93F7" w14:textId="77777777" w:rsidR="00360624" w:rsidRPr="00325A17" w:rsidRDefault="00360624" w:rsidP="0004300F">
            <w:pPr>
              <w:tabs>
                <w:tab w:val="left" w:pos="3167"/>
              </w:tabs>
              <w:jc w:val="both"/>
              <w:rPr>
                <w:rFonts w:ascii="David" w:hAnsi="David" w:cs="David"/>
                <w:sz w:val="28"/>
                <w:szCs w:val="28"/>
                <w:rtl/>
              </w:rPr>
            </w:pPr>
            <w:r w:rsidRPr="00325A17">
              <w:rPr>
                <w:rFonts w:ascii="David" w:hAnsi="David" w:cs="David"/>
                <w:sz w:val="28"/>
                <w:szCs w:val="28"/>
                <w:rtl/>
              </w:rPr>
              <w:t>כוונתכם ב"עותק דיגיטלי" לדיסק ? ניתן ב"דיסק און קי" ?</w:t>
            </w:r>
          </w:p>
        </w:tc>
        <w:tc>
          <w:tcPr>
            <w:tcW w:w="2577" w:type="dxa"/>
          </w:tcPr>
          <w:p w14:paraId="293869E3" w14:textId="77777777" w:rsidR="00360624" w:rsidRPr="00882D36" w:rsidRDefault="00360624" w:rsidP="0004300F">
            <w:pPr>
              <w:rPr>
                <w:rFonts w:ascii="David" w:hAnsi="David" w:cs="David"/>
                <w:sz w:val="28"/>
                <w:szCs w:val="28"/>
                <w:rtl/>
              </w:rPr>
            </w:pPr>
            <w:r w:rsidRPr="00882D36">
              <w:rPr>
                <w:rFonts w:ascii="David" w:hAnsi="David" w:cs="David" w:hint="cs"/>
                <w:sz w:val="28"/>
                <w:szCs w:val="28"/>
                <w:rtl/>
              </w:rPr>
              <w:t>ש ניתן לקבל עותק דיגיטלי על גבי דיסק און קי</w:t>
            </w:r>
          </w:p>
        </w:tc>
      </w:tr>
      <w:tr w:rsidR="00360624" w:rsidRPr="005B188D" w14:paraId="18A66A55" w14:textId="77777777" w:rsidTr="00360624">
        <w:tc>
          <w:tcPr>
            <w:tcW w:w="0" w:type="auto"/>
          </w:tcPr>
          <w:p w14:paraId="458D0AED"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36</w:t>
            </w:r>
          </w:p>
        </w:tc>
        <w:tc>
          <w:tcPr>
            <w:tcW w:w="1448" w:type="dxa"/>
          </w:tcPr>
          <w:p w14:paraId="4EE91152" w14:textId="77777777" w:rsidR="00360624" w:rsidRPr="00325A17" w:rsidRDefault="00360624" w:rsidP="0004300F">
            <w:pPr>
              <w:tabs>
                <w:tab w:val="left" w:pos="3167"/>
              </w:tabs>
              <w:spacing w:line="360" w:lineRule="auto"/>
              <w:rPr>
                <w:rFonts w:ascii="David" w:hAnsi="David" w:cs="David"/>
                <w:sz w:val="28"/>
                <w:szCs w:val="28"/>
                <w:rtl/>
              </w:rPr>
            </w:pPr>
            <w:r w:rsidRPr="00325A17">
              <w:rPr>
                <w:rFonts w:ascii="David" w:hAnsi="David" w:cs="David"/>
                <w:sz w:val="28"/>
                <w:szCs w:val="28"/>
                <w:rtl/>
              </w:rPr>
              <w:t>13.3</w:t>
            </w:r>
          </w:p>
        </w:tc>
        <w:tc>
          <w:tcPr>
            <w:tcW w:w="3466" w:type="dxa"/>
          </w:tcPr>
          <w:p w14:paraId="5E4A4DDB" w14:textId="77777777" w:rsidR="00360624" w:rsidRPr="00325A17" w:rsidRDefault="00360624" w:rsidP="0004300F">
            <w:pPr>
              <w:tabs>
                <w:tab w:val="left" w:pos="3167"/>
              </w:tabs>
              <w:jc w:val="both"/>
              <w:rPr>
                <w:rFonts w:ascii="David" w:hAnsi="David" w:cs="David"/>
                <w:sz w:val="28"/>
                <w:szCs w:val="28"/>
                <w:rtl/>
              </w:rPr>
            </w:pPr>
            <w:r w:rsidRPr="00325A17">
              <w:rPr>
                <w:rFonts w:ascii="David" w:hAnsi="David" w:cs="David"/>
                <w:sz w:val="28"/>
                <w:szCs w:val="28"/>
                <w:rtl/>
              </w:rPr>
              <w:t>נרשם "התשובות לשאלות מהוות חלק בלתי נפרד ממסמכי המכרז". האם יש לצרף תשובותיכם ולחתום בראשי תיבות על כל עמוד ?</w:t>
            </w:r>
          </w:p>
        </w:tc>
        <w:tc>
          <w:tcPr>
            <w:tcW w:w="2577" w:type="dxa"/>
          </w:tcPr>
          <w:p w14:paraId="6399A6F1" w14:textId="77777777" w:rsidR="00360624" w:rsidRPr="00EB6C32" w:rsidRDefault="00360624" w:rsidP="0004300F">
            <w:pPr>
              <w:rPr>
                <w:rFonts w:ascii="David" w:hAnsi="David" w:cs="David"/>
                <w:sz w:val="28"/>
                <w:szCs w:val="28"/>
                <w:rtl/>
              </w:rPr>
            </w:pPr>
            <w:r w:rsidRPr="00EB6C32">
              <w:rPr>
                <w:rFonts w:ascii="David" w:hAnsi="David" w:cs="David" w:hint="cs"/>
                <w:sz w:val="28"/>
                <w:szCs w:val="28"/>
                <w:rtl/>
              </w:rPr>
              <w:t>אין צורך לצרף את השאלות להצעה המוגשת</w:t>
            </w:r>
          </w:p>
        </w:tc>
      </w:tr>
      <w:tr w:rsidR="00360624" w:rsidRPr="005B188D" w14:paraId="722DBDB2" w14:textId="77777777" w:rsidTr="00360624">
        <w:tc>
          <w:tcPr>
            <w:tcW w:w="0" w:type="auto"/>
          </w:tcPr>
          <w:p w14:paraId="4349FF3E"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37</w:t>
            </w:r>
          </w:p>
        </w:tc>
        <w:tc>
          <w:tcPr>
            <w:tcW w:w="1448" w:type="dxa"/>
          </w:tcPr>
          <w:p w14:paraId="08D1C87D" w14:textId="77777777" w:rsidR="00360624" w:rsidRPr="00325A17" w:rsidRDefault="00360624" w:rsidP="0004300F">
            <w:pPr>
              <w:tabs>
                <w:tab w:val="left" w:pos="3167"/>
              </w:tabs>
              <w:spacing w:line="360" w:lineRule="auto"/>
              <w:rPr>
                <w:rFonts w:ascii="David" w:hAnsi="David" w:cs="David"/>
                <w:sz w:val="28"/>
                <w:szCs w:val="28"/>
                <w:rtl/>
              </w:rPr>
            </w:pPr>
            <w:r w:rsidRPr="00325A17">
              <w:rPr>
                <w:rFonts w:ascii="David" w:hAnsi="David" w:cs="David"/>
                <w:sz w:val="28"/>
                <w:szCs w:val="28"/>
                <w:rtl/>
              </w:rPr>
              <w:t>נספח ו'2 למכרז</w:t>
            </w:r>
          </w:p>
        </w:tc>
        <w:tc>
          <w:tcPr>
            <w:tcW w:w="3466" w:type="dxa"/>
          </w:tcPr>
          <w:p w14:paraId="73052A84" w14:textId="77777777" w:rsidR="00360624" w:rsidRPr="00325A17" w:rsidRDefault="00360624" w:rsidP="0004300F">
            <w:pPr>
              <w:tabs>
                <w:tab w:val="left" w:pos="3167"/>
              </w:tabs>
              <w:jc w:val="both"/>
              <w:rPr>
                <w:rFonts w:ascii="David" w:hAnsi="David" w:cs="David"/>
                <w:sz w:val="28"/>
                <w:szCs w:val="28"/>
                <w:rtl/>
              </w:rPr>
            </w:pPr>
            <w:r w:rsidRPr="00325A17">
              <w:rPr>
                <w:rFonts w:ascii="David" w:hAnsi="David" w:cs="David"/>
                <w:sz w:val="28"/>
                <w:szCs w:val="28"/>
                <w:rtl/>
              </w:rPr>
              <w:t>נראה כי נפלה טעות במשפט שלפני הטבלה.</w:t>
            </w:r>
          </w:p>
          <w:p w14:paraId="283CF241" w14:textId="77777777" w:rsidR="00360624" w:rsidRPr="00325A17" w:rsidRDefault="00360624" w:rsidP="0004300F">
            <w:pPr>
              <w:tabs>
                <w:tab w:val="left" w:pos="3167"/>
              </w:tabs>
              <w:jc w:val="both"/>
              <w:rPr>
                <w:rFonts w:ascii="David" w:hAnsi="David" w:cs="David"/>
                <w:sz w:val="28"/>
                <w:szCs w:val="28"/>
                <w:rtl/>
              </w:rPr>
            </w:pPr>
            <w:r w:rsidRPr="00325A17">
              <w:rPr>
                <w:rFonts w:ascii="David" w:hAnsi="David" w:cs="David"/>
                <w:sz w:val="28"/>
                <w:szCs w:val="28"/>
                <w:rtl/>
              </w:rPr>
              <w:t xml:space="preserve">נרשם" "על המציע לציין פרטים בדבר ניסיון </w:t>
            </w:r>
            <w:r w:rsidRPr="00325A17">
              <w:rPr>
                <w:rFonts w:ascii="David" w:hAnsi="David" w:cs="David"/>
                <w:b/>
                <w:bCs/>
                <w:sz w:val="28"/>
                <w:szCs w:val="28"/>
                <w:rtl/>
              </w:rPr>
              <w:t>הכלכלן</w:t>
            </w:r>
            <w:r w:rsidRPr="00325A17">
              <w:rPr>
                <w:rFonts w:ascii="David" w:hAnsi="David" w:cs="David"/>
                <w:sz w:val="28"/>
                <w:szCs w:val="28"/>
                <w:rtl/>
              </w:rPr>
              <w:t xml:space="preserve"> ...", במקום: ""על המציע לציין פרטים בדבר ניסיון </w:t>
            </w:r>
            <w:r w:rsidRPr="00325A17">
              <w:rPr>
                <w:rFonts w:ascii="David" w:hAnsi="David" w:cs="David"/>
                <w:b/>
                <w:bCs/>
                <w:sz w:val="28"/>
                <w:szCs w:val="28"/>
                <w:rtl/>
              </w:rPr>
              <w:t>מבצע שהוא רו"ח</w:t>
            </w:r>
            <w:r w:rsidRPr="00325A17">
              <w:rPr>
                <w:rFonts w:ascii="David" w:hAnsi="David" w:cs="David"/>
                <w:sz w:val="28"/>
                <w:szCs w:val="28"/>
                <w:rtl/>
              </w:rPr>
              <w:t xml:space="preserve"> ...". נא תיקונכם.</w:t>
            </w:r>
          </w:p>
          <w:p w14:paraId="45267B75" w14:textId="77777777" w:rsidR="00360624" w:rsidRPr="00325A17" w:rsidRDefault="00360624" w:rsidP="0004300F">
            <w:pPr>
              <w:tabs>
                <w:tab w:val="left" w:pos="3167"/>
              </w:tabs>
              <w:jc w:val="both"/>
              <w:rPr>
                <w:rFonts w:ascii="David" w:hAnsi="David" w:cs="David"/>
                <w:sz w:val="28"/>
                <w:szCs w:val="28"/>
                <w:rtl/>
              </w:rPr>
            </w:pPr>
            <w:r w:rsidRPr="00325A17">
              <w:rPr>
                <w:rFonts w:ascii="David" w:hAnsi="David" w:cs="David"/>
                <w:sz w:val="28"/>
                <w:szCs w:val="28"/>
                <w:rtl/>
              </w:rPr>
              <w:t>בנוסף, נספח זה אמור להיות משוכפל 3 פעמים (בגין 3 רואי חשבון), נא הבהרתכם כיצד למספר כל נספח או שכלל רואי החשבון יכללו בנספח זה (ו'2) ?</w:t>
            </w:r>
          </w:p>
        </w:tc>
        <w:tc>
          <w:tcPr>
            <w:tcW w:w="2577" w:type="dxa"/>
          </w:tcPr>
          <w:p w14:paraId="705B1B28" w14:textId="77777777" w:rsidR="00360624" w:rsidRPr="00EB6C32" w:rsidRDefault="00360624" w:rsidP="0004300F">
            <w:pPr>
              <w:rPr>
                <w:rFonts w:ascii="David" w:hAnsi="David" w:cs="David"/>
                <w:sz w:val="28"/>
                <w:szCs w:val="28"/>
                <w:rtl/>
              </w:rPr>
            </w:pPr>
            <w:r w:rsidRPr="00EB6C32">
              <w:rPr>
                <w:rFonts w:ascii="David" w:hAnsi="David" w:cs="David" w:hint="cs"/>
                <w:sz w:val="28"/>
                <w:szCs w:val="28"/>
                <w:rtl/>
              </w:rPr>
              <w:t xml:space="preserve">ראו נוסח המפרט המתוקן לאחר מענה לשאלות . </w:t>
            </w:r>
          </w:p>
        </w:tc>
      </w:tr>
      <w:tr w:rsidR="00360624" w:rsidRPr="005B188D" w14:paraId="15481C01" w14:textId="77777777" w:rsidTr="00360624">
        <w:tc>
          <w:tcPr>
            <w:tcW w:w="0" w:type="auto"/>
          </w:tcPr>
          <w:p w14:paraId="5FD352B8"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38</w:t>
            </w:r>
          </w:p>
        </w:tc>
        <w:tc>
          <w:tcPr>
            <w:tcW w:w="1448" w:type="dxa"/>
          </w:tcPr>
          <w:p w14:paraId="49193CD4" w14:textId="77777777" w:rsidR="00360624" w:rsidRPr="00325A17" w:rsidRDefault="00360624" w:rsidP="0004300F">
            <w:pPr>
              <w:tabs>
                <w:tab w:val="left" w:pos="3167"/>
              </w:tabs>
              <w:spacing w:line="360" w:lineRule="auto"/>
              <w:rPr>
                <w:rFonts w:ascii="David" w:hAnsi="David" w:cs="David"/>
                <w:sz w:val="28"/>
                <w:szCs w:val="28"/>
                <w:rtl/>
              </w:rPr>
            </w:pPr>
            <w:r w:rsidRPr="00325A17">
              <w:rPr>
                <w:rFonts w:ascii="David" w:hAnsi="David" w:cs="David"/>
                <w:sz w:val="28"/>
                <w:szCs w:val="28"/>
                <w:rtl/>
              </w:rPr>
              <w:t>נספח ז' למכרז</w:t>
            </w:r>
          </w:p>
        </w:tc>
        <w:tc>
          <w:tcPr>
            <w:tcW w:w="3466" w:type="dxa"/>
          </w:tcPr>
          <w:p w14:paraId="683F5EA4" w14:textId="77777777" w:rsidR="00360624" w:rsidRPr="00325A17" w:rsidRDefault="00360624" w:rsidP="0004300F">
            <w:pPr>
              <w:tabs>
                <w:tab w:val="left" w:pos="3167"/>
              </w:tabs>
              <w:jc w:val="both"/>
              <w:rPr>
                <w:rFonts w:ascii="David" w:hAnsi="David" w:cs="David"/>
                <w:sz w:val="28"/>
                <w:szCs w:val="28"/>
                <w:rtl/>
              </w:rPr>
            </w:pPr>
            <w:r w:rsidRPr="00325A17">
              <w:rPr>
                <w:rFonts w:ascii="David" w:hAnsi="David" w:cs="David"/>
                <w:sz w:val="28"/>
                <w:szCs w:val="28"/>
                <w:rtl/>
              </w:rPr>
              <w:t xml:space="preserve">נרשם אימות חתימה ע"י עו"ד למציע שהינו תאגיד </w:t>
            </w:r>
            <w:r w:rsidRPr="00325A17">
              <w:rPr>
                <w:rFonts w:ascii="David" w:hAnsi="David" w:cs="David"/>
                <w:b/>
                <w:bCs/>
                <w:sz w:val="28"/>
                <w:szCs w:val="28"/>
                <w:rtl/>
              </w:rPr>
              <w:t>פעמיים</w:t>
            </w:r>
            <w:r w:rsidRPr="00325A17">
              <w:rPr>
                <w:rFonts w:ascii="David" w:hAnsi="David" w:cs="David"/>
                <w:sz w:val="28"/>
                <w:szCs w:val="28"/>
                <w:rtl/>
              </w:rPr>
              <w:t>. נא תיקונכם שמציעים שונים (הן תאגיד והן שאינו תאגיד) יידעו היכן להחתים עו"ד.</w:t>
            </w:r>
          </w:p>
        </w:tc>
        <w:tc>
          <w:tcPr>
            <w:tcW w:w="2577" w:type="dxa"/>
          </w:tcPr>
          <w:p w14:paraId="621E9A4F" w14:textId="77777777" w:rsidR="00360624" w:rsidRPr="00644094" w:rsidRDefault="00360624" w:rsidP="0004300F">
            <w:pPr>
              <w:rPr>
                <w:rFonts w:ascii="David" w:hAnsi="David" w:cs="David"/>
                <w:sz w:val="28"/>
                <w:szCs w:val="28"/>
                <w:highlight w:val="green"/>
                <w:rtl/>
              </w:rPr>
            </w:pPr>
            <w:r w:rsidRPr="00644094">
              <w:rPr>
                <w:rFonts w:ascii="David" w:hAnsi="David" w:cs="David" w:hint="cs"/>
                <w:sz w:val="28"/>
                <w:szCs w:val="28"/>
                <w:rtl/>
              </w:rPr>
              <w:t>ראו תיקון לנספח ז' במפרט המכרז המתוקן לאחר מענה לשאלות.</w:t>
            </w:r>
          </w:p>
          <w:p w14:paraId="4B12B5A5" w14:textId="77777777" w:rsidR="00360624" w:rsidRDefault="00360624" w:rsidP="0004300F">
            <w:pPr>
              <w:rPr>
                <w:rFonts w:ascii="David" w:hAnsi="David" w:cs="David"/>
                <w:b/>
                <w:bCs/>
                <w:sz w:val="28"/>
                <w:szCs w:val="28"/>
                <w:highlight w:val="green"/>
                <w:rtl/>
              </w:rPr>
            </w:pPr>
          </w:p>
          <w:p w14:paraId="27CF58D4" w14:textId="77777777" w:rsidR="00360624" w:rsidRDefault="00360624" w:rsidP="0004300F">
            <w:pPr>
              <w:rPr>
                <w:rFonts w:ascii="David" w:hAnsi="David" w:cs="David"/>
                <w:b/>
                <w:bCs/>
                <w:sz w:val="28"/>
                <w:szCs w:val="28"/>
                <w:highlight w:val="green"/>
                <w:rtl/>
              </w:rPr>
            </w:pPr>
          </w:p>
          <w:p w14:paraId="588F8758" w14:textId="77777777" w:rsidR="00360624" w:rsidRPr="005B188D" w:rsidRDefault="00360624" w:rsidP="0004300F">
            <w:pPr>
              <w:rPr>
                <w:rFonts w:ascii="David" w:hAnsi="David" w:cs="David"/>
                <w:b/>
                <w:bCs/>
                <w:sz w:val="28"/>
                <w:szCs w:val="28"/>
                <w:rtl/>
              </w:rPr>
            </w:pPr>
          </w:p>
        </w:tc>
      </w:tr>
      <w:tr w:rsidR="00360624" w:rsidRPr="005B188D" w14:paraId="683D1363" w14:textId="77777777" w:rsidTr="00360624">
        <w:tc>
          <w:tcPr>
            <w:tcW w:w="0" w:type="auto"/>
          </w:tcPr>
          <w:p w14:paraId="0A670E76"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39</w:t>
            </w:r>
          </w:p>
        </w:tc>
        <w:tc>
          <w:tcPr>
            <w:tcW w:w="1448" w:type="dxa"/>
          </w:tcPr>
          <w:p w14:paraId="2EA26BE8" w14:textId="77777777" w:rsidR="00360624" w:rsidRPr="00325A17" w:rsidRDefault="00360624" w:rsidP="0004300F">
            <w:pPr>
              <w:tabs>
                <w:tab w:val="left" w:pos="3167"/>
              </w:tabs>
              <w:spacing w:line="360" w:lineRule="auto"/>
              <w:rPr>
                <w:rFonts w:ascii="David" w:hAnsi="David" w:cs="David"/>
                <w:sz w:val="28"/>
                <w:szCs w:val="28"/>
                <w:rtl/>
              </w:rPr>
            </w:pPr>
            <w:r w:rsidRPr="00325A17">
              <w:rPr>
                <w:rFonts w:ascii="David" w:hAnsi="David" w:cs="David"/>
                <w:sz w:val="28"/>
                <w:szCs w:val="28"/>
                <w:rtl/>
              </w:rPr>
              <w:t>סעיף 9 להסכם</w:t>
            </w:r>
          </w:p>
        </w:tc>
        <w:tc>
          <w:tcPr>
            <w:tcW w:w="3466" w:type="dxa"/>
          </w:tcPr>
          <w:p w14:paraId="28126F1C" w14:textId="77777777" w:rsidR="00360624" w:rsidRPr="00325A17" w:rsidRDefault="00360624" w:rsidP="0004300F">
            <w:pPr>
              <w:tabs>
                <w:tab w:val="left" w:pos="3167"/>
              </w:tabs>
              <w:jc w:val="both"/>
              <w:rPr>
                <w:rFonts w:ascii="David" w:hAnsi="David" w:cs="David"/>
                <w:sz w:val="28"/>
                <w:szCs w:val="28"/>
                <w:rtl/>
              </w:rPr>
            </w:pPr>
            <w:r w:rsidRPr="00325A17">
              <w:rPr>
                <w:rFonts w:ascii="David" w:hAnsi="David" w:cs="David"/>
                <w:sz w:val="28"/>
                <w:szCs w:val="28"/>
                <w:rtl/>
              </w:rPr>
              <w:t xml:space="preserve">ענין ניגוד העניינים: </w:t>
            </w:r>
          </w:p>
          <w:p w14:paraId="663D581E" w14:textId="77777777" w:rsidR="00360624" w:rsidRPr="00325A17" w:rsidRDefault="00360624" w:rsidP="0004300F">
            <w:pPr>
              <w:numPr>
                <w:ilvl w:val="0"/>
                <w:numId w:val="10"/>
              </w:numPr>
              <w:tabs>
                <w:tab w:val="left" w:pos="172"/>
              </w:tabs>
              <w:ind w:left="172" w:hanging="172"/>
              <w:jc w:val="both"/>
              <w:rPr>
                <w:rFonts w:ascii="David" w:hAnsi="David" w:cs="David"/>
                <w:sz w:val="28"/>
                <w:szCs w:val="28"/>
              </w:rPr>
            </w:pPr>
            <w:r w:rsidRPr="00325A17">
              <w:rPr>
                <w:rFonts w:ascii="David" w:hAnsi="David" w:cs="David"/>
                <w:sz w:val="28"/>
                <w:szCs w:val="28"/>
                <w:rtl/>
              </w:rPr>
              <w:t xml:space="preserve">האם משרד הנותן ללקוחותיו שירותים הקשורים לתוכניות המאושרות על ידי הרשות להשקעות (מספר לקוחות מצומצם </w:t>
            </w:r>
            <w:proofErr w:type="spellStart"/>
            <w:r w:rsidRPr="00325A17">
              <w:rPr>
                <w:rFonts w:ascii="David" w:hAnsi="David" w:cs="David"/>
                <w:sz w:val="28"/>
                <w:szCs w:val="28"/>
                <w:rtl/>
              </w:rPr>
              <w:t>לענין</w:t>
            </w:r>
            <w:proofErr w:type="spellEnd"/>
            <w:r w:rsidRPr="00325A17">
              <w:rPr>
                <w:rFonts w:ascii="David" w:hAnsi="David" w:cs="David"/>
                <w:sz w:val="28"/>
                <w:szCs w:val="28"/>
                <w:rtl/>
              </w:rPr>
              <w:t xml:space="preserve"> זה) נחשב שנתון בניגוד עניינים באופן הפוסל אותו מלגשת למכרז זה? או שכל הנדרש הוא שלא יטפל מטעם הרשות בלקוחות שלו?</w:t>
            </w:r>
          </w:p>
          <w:p w14:paraId="5A6A53A9" w14:textId="77777777" w:rsidR="00360624" w:rsidRPr="00325A17" w:rsidRDefault="00360624" w:rsidP="0004300F">
            <w:pPr>
              <w:numPr>
                <w:ilvl w:val="0"/>
                <w:numId w:val="10"/>
              </w:numPr>
              <w:tabs>
                <w:tab w:val="left" w:pos="172"/>
              </w:tabs>
              <w:ind w:left="172" w:hanging="172"/>
              <w:jc w:val="both"/>
              <w:rPr>
                <w:rFonts w:ascii="David" w:hAnsi="David" w:cs="David"/>
                <w:sz w:val="28"/>
                <w:szCs w:val="28"/>
              </w:rPr>
            </w:pPr>
            <w:r w:rsidRPr="00325A17">
              <w:rPr>
                <w:rFonts w:ascii="David" w:hAnsi="David" w:cs="David"/>
                <w:sz w:val="28"/>
                <w:szCs w:val="28"/>
                <w:rtl/>
              </w:rPr>
              <w:t>האם משרד המנוהל על ידי גורם שהינו קרוב משפחה של גורם במשרד אחר שמייצג לקוחות כאמור מנוע מלגשת למכרז? או שצריך להודיע באופן שלא יקבל לטיפולו לקוחות המטופלים על ידי המשרד האחר בו מועסק קרוב משפחתו?</w:t>
            </w:r>
          </w:p>
          <w:p w14:paraId="3C184F4A" w14:textId="77777777" w:rsidR="00360624" w:rsidRPr="00325A17" w:rsidRDefault="00360624" w:rsidP="0004300F">
            <w:pPr>
              <w:tabs>
                <w:tab w:val="left" w:pos="172"/>
              </w:tabs>
              <w:jc w:val="both"/>
              <w:rPr>
                <w:rFonts w:ascii="David" w:hAnsi="David" w:cs="David"/>
                <w:sz w:val="28"/>
                <w:szCs w:val="28"/>
                <w:rtl/>
              </w:rPr>
            </w:pPr>
            <w:r w:rsidRPr="00325A17">
              <w:rPr>
                <w:rFonts w:ascii="David" w:hAnsi="David" w:cs="David"/>
                <w:sz w:val="28"/>
                <w:szCs w:val="28"/>
                <w:rtl/>
              </w:rPr>
              <w:t xml:space="preserve">מניסיוננו עם משרדי ממשלה אחרים (בקשר עם מפעלי תעשייה, עמותות, רשויות מקומיות וכו'), המניעה היא לספק שירותי המשרד ללקוחותינו ולא נמנעת </w:t>
            </w:r>
            <w:proofErr w:type="spellStart"/>
            <w:r w:rsidRPr="00325A17">
              <w:rPr>
                <w:rFonts w:ascii="David" w:hAnsi="David" w:cs="David"/>
                <w:sz w:val="28"/>
                <w:szCs w:val="28"/>
                <w:rtl/>
              </w:rPr>
              <w:t>מאיתנו</w:t>
            </w:r>
            <w:proofErr w:type="spellEnd"/>
            <w:r w:rsidRPr="00325A17">
              <w:rPr>
                <w:rFonts w:ascii="David" w:hAnsi="David" w:cs="David"/>
                <w:sz w:val="28"/>
                <w:szCs w:val="28"/>
                <w:rtl/>
              </w:rPr>
              <w:t xml:space="preserve"> עבודה על תיקים שאינם לקוחותינו. </w:t>
            </w:r>
          </w:p>
          <w:p w14:paraId="0BA69C02" w14:textId="77777777" w:rsidR="00360624" w:rsidRPr="00325A17" w:rsidRDefault="00360624" w:rsidP="0004300F">
            <w:pPr>
              <w:tabs>
                <w:tab w:val="left" w:pos="172"/>
              </w:tabs>
              <w:jc w:val="both"/>
              <w:rPr>
                <w:rFonts w:ascii="David" w:hAnsi="David" w:cs="David"/>
                <w:sz w:val="28"/>
                <w:szCs w:val="28"/>
                <w:rtl/>
              </w:rPr>
            </w:pPr>
            <w:r w:rsidRPr="00325A17">
              <w:rPr>
                <w:rFonts w:ascii="David" w:hAnsi="David" w:cs="David"/>
                <w:sz w:val="28"/>
                <w:szCs w:val="28"/>
                <w:rtl/>
              </w:rPr>
              <w:t>נמליץ גם כאן לשקול מנגנון דומה.</w:t>
            </w:r>
          </w:p>
        </w:tc>
        <w:tc>
          <w:tcPr>
            <w:tcW w:w="2577" w:type="dxa"/>
          </w:tcPr>
          <w:p w14:paraId="11BBAF34" w14:textId="77777777" w:rsidR="00360624" w:rsidRPr="00E1671A" w:rsidRDefault="00360624" w:rsidP="0004300F">
            <w:pPr>
              <w:rPr>
                <w:rFonts w:ascii="David" w:hAnsi="David" w:cs="David"/>
                <w:sz w:val="28"/>
                <w:szCs w:val="28"/>
                <w:rtl/>
              </w:rPr>
            </w:pPr>
            <w:r w:rsidRPr="00E1671A">
              <w:rPr>
                <w:rFonts w:ascii="David" w:hAnsi="David" w:cs="David" w:hint="cs"/>
                <w:sz w:val="28"/>
                <w:szCs w:val="28"/>
                <w:rtl/>
              </w:rPr>
              <w:t>ראה סעיף 9.3 בהסכם ההתקשרות במפרט המכרז.</w:t>
            </w:r>
          </w:p>
        </w:tc>
      </w:tr>
      <w:tr w:rsidR="00360624" w:rsidRPr="005B188D" w14:paraId="3966078F" w14:textId="77777777" w:rsidTr="00360624">
        <w:tc>
          <w:tcPr>
            <w:tcW w:w="0" w:type="auto"/>
          </w:tcPr>
          <w:p w14:paraId="0A1DB155"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40</w:t>
            </w:r>
          </w:p>
        </w:tc>
        <w:tc>
          <w:tcPr>
            <w:tcW w:w="1448" w:type="dxa"/>
          </w:tcPr>
          <w:p w14:paraId="3028C0BA" w14:textId="77777777" w:rsidR="00360624" w:rsidRPr="005B188D" w:rsidRDefault="00360624" w:rsidP="0004300F">
            <w:pPr>
              <w:ind w:firstLine="720"/>
              <w:rPr>
                <w:rFonts w:ascii="David" w:hAnsi="David" w:cs="David"/>
                <w:color w:val="000000" w:themeColor="text1"/>
                <w:sz w:val="28"/>
                <w:szCs w:val="28"/>
                <w:rtl/>
              </w:rPr>
            </w:pPr>
          </w:p>
          <w:p w14:paraId="267677EA" w14:textId="77777777" w:rsidR="00360624" w:rsidRPr="005B188D" w:rsidRDefault="00360624" w:rsidP="0004300F">
            <w:pPr>
              <w:jc w:val="center"/>
              <w:rPr>
                <w:rFonts w:ascii="David" w:hAnsi="David" w:cs="David"/>
                <w:sz w:val="28"/>
                <w:szCs w:val="28"/>
                <w:rtl/>
              </w:rPr>
            </w:pPr>
            <w:r w:rsidRPr="005B188D">
              <w:rPr>
                <w:rFonts w:ascii="David" w:hAnsi="David" w:cs="David"/>
                <w:sz w:val="28"/>
                <w:szCs w:val="28"/>
                <w:rtl/>
              </w:rPr>
              <w:t>7.6.2.3.2</w:t>
            </w:r>
          </w:p>
        </w:tc>
        <w:tc>
          <w:tcPr>
            <w:tcW w:w="3466" w:type="dxa"/>
          </w:tcPr>
          <w:p w14:paraId="29E30568" w14:textId="77777777" w:rsidR="00360624" w:rsidRPr="005B188D" w:rsidRDefault="00360624" w:rsidP="0004300F">
            <w:pPr>
              <w:rPr>
                <w:rFonts w:ascii="David" w:hAnsi="David" w:cs="David"/>
                <w:color w:val="000000" w:themeColor="text1"/>
                <w:sz w:val="28"/>
                <w:szCs w:val="28"/>
                <w:rtl/>
              </w:rPr>
            </w:pPr>
            <w:r w:rsidRPr="005B188D">
              <w:rPr>
                <w:rFonts w:ascii="David" w:hAnsi="David" w:cs="David"/>
                <w:color w:val="000000" w:themeColor="text1"/>
                <w:sz w:val="28"/>
                <w:szCs w:val="28"/>
                <w:rtl/>
              </w:rPr>
              <w:t>סעיף זה מצמצם מאוד את ניסיון הנדרש לרו"ח המוצע לאחד משני התחומים שצוינו, נבקש להוסיף תחומים נוספים כגון:</w:t>
            </w:r>
          </w:p>
          <w:p w14:paraId="05531F82" w14:textId="77777777" w:rsidR="00360624" w:rsidRPr="005B188D" w:rsidRDefault="00360624" w:rsidP="0004300F">
            <w:pPr>
              <w:pStyle w:val="ab"/>
              <w:numPr>
                <w:ilvl w:val="0"/>
                <w:numId w:val="11"/>
              </w:numPr>
              <w:rPr>
                <w:rFonts w:ascii="David" w:hAnsi="David"/>
                <w:color w:val="000000" w:themeColor="text1"/>
                <w:sz w:val="28"/>
                <w:szCs w:val="28"/>
              </w:rPr>
            </w:pPr>
            <w:r w:rsidRPr="005B188D">
              <w:rPr>
                <w:rFonts w:ascii="David" w:hAnsi="David"/>
                <w:color w:val="000000" w:themeColor="text1"/>
                <w:sz w:val="28"/>
                <w:szCs w:val="28"/>
                <w:rtl/>
              </w:rPr>
              <w:t>ניסיון בביקורת בתחום העסקת עובדים (לאו דווקא בתחום התמיכות).</w:t>
            </w:r>
          </w:p>
          <w:p w14:paraId="60EC5E98" w14:textId="77777777" w:rsidR="00360624" w:rsidRPr="005B188D" w:rsidRDefault="00360624" w:rsidP="0004300F">
            <w:pPr>
              <w:pStyle w:val="ab"/>
              <w:numPr>
                <w:ilvl w:val="0"/>
                <w:numId w:val="11"/>
              </w:numPr>
              <w:rPr>
                <w:rFonts w:ascii="David" w:hAnsi="David"/>
                <w:color w:val="000000" w:themeColor="text1"/>
                <w:sz w:val="28"/>
                <w:szCs w:val="28"/>
              </w:rPr>
            </w:pPr>
            <w:r w:rsidRPr="005B188D">
              <w:rPr>
                <w:rFonts w:ascii="David" w:hAnsi="David"/>
                <w:color w:val="000000" w:themeColor="text1"/>
                <w:sz w:val="28"/>
                <w:szCs w:val="28"/>
                <w:rtl/>
              </w:rPr>
              <w:t>ביקורות שכר.</w:t>
            </w:r>
          </w:p>
          <w:p w14:paraId="66F5D90A" w14:textId="77777777" w:rsidR="00360624" w:rsidRPr="005B188D" w:rsidRDefault="00360624" w:rsidP="0004300F">
            <w:pPr>
              <w:pStyle w:val="ab"/>
              <w:numPr>
                <w:ilvl w:val="0"/>
                <w:numId w:val="11"/>
              </w:numPr>
              <w:rPr>
                <w:rFonts w:ascii="David" w:hAnsi="David"/>
                <w:color w:val="000000" w:themeColor="text1"/>
                <w:sz w:val="28"/>
                <w:szCs w:val="28"/>
                <w:rtl/>
              </w:rPr>
            </w:pPr>
            <w:r w:rsidRPr="005B188D">
              <w:rPr>
                <w:rFonts w:ascii="David" w:hAnsi="David"/>
                <w:color w:val="000000" w:themeColor="text1"/>
                <w:sz w:val="28"/>
                <w:szCs w:val="28"/>
                <w:rtl/>
              </w:rPr>
              <w:t>בדיקות כלכליות בענפים השונים.</w:t>
            </w:r>
          </w:p>
          <w:p w14:paraId="00943D16" w14:textId="77777777" w:rsidR="00360624" w:rsidRPr="005B188D" w:rsidRDefault="00360624" w:rsidP="0004300F">
            <w:pPr>
              <w:rPr>
                <w:rFonts w:ascii="David" w:hAnsi="David" w:cs="David"/>
                <w:b/>
                <w:bCs/>
                <w:color w:val="000000" w:themeColor="text1"/>
                <w:sz w:val="28"/>
                <w:szCs w:val="28"/>
                <w:rtl/>
              </w:rPr>
            </w:pPr>
          </w:p>
        </w:tc>
        <w:tc>
          <w:tcPr>
            <w:tcW w:w="2577" w:type="dxa"/>
          </w:tcPr>
          <w:p w14:paraId="51F83069" w14:textId="77777777" w:rsidR="00360624" w:rsidRPr="00DA4630" w:rsidRDefault="00360624" w:rsidP="0004300F">
            <w:pPr>
              <w:rPr>
                <w:rFonts w:ascii="David" w:hAnsi="David" w:cs="David"/>
                <w:sz w:val="28"/>
                <w:szCs w:val="28"/>
                <w:rtl/>
              </w:rPr>
            </w:pPr>
            <w:r w:rsidRPr="00DA4630">
              <w:rPr>
                <w:rFonts w:ascii="David" w:hAnsi="David" w:cs="David"/>
                <w:sz w:val="28"/>
                <w:szCs w:val="28"/>
              </w:rPr>
              <w:t xml:space="preserve"> </w:t>
            </w:r>
            <w:r w:rsidRPr="00DA4630">
              <w:rPr>
                <w:rFonts w:ascii="David" w:hAnsi="David" w:cs="David" w:hint="cs"/>
                <w:sz w:val="28"/>
                <w:szCs w:val="28"/>
                <w:rtl/>
              </w:rPr>
              <w:t xml:space="preserve">ראו שינוי לסעיף 7.6.2.2.2. למפרט המכרז המתוקן לאחר מענה לשאלות. </w:t>
            </w:r>
          </w:p>
        </w:tc>
      </w:tr>
      <w:tr w:rsidR="00360624" w:rsidRPr="005B188D" w14:paraId="75641DC8" w14:textId="77777777" w:rsidTr="00360624">
        <w:tc>
          <w:tcPr>
            <w:tcW w:w="0" w:type="auto"/>
          </w:tcPr>
          <w:p w14:paraId="1A3CCEF8"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41</w:t>
            </w:r>
          </w:p>
        </w:tc>
        <w:tc>
          <w:tcPr>
            <w:tcW w:w="1448" w:type="dxa"/>
          </w:tcPr>
          <w:p w14:paraId="29DCC7A7" w14:textId="77777777" w:rsidR="00360624" w:rsidRPr="005B188D" w:rsidRDefault="00360624" w:rsidP="0004300F">
            <w:pPr>
              <w:tabs>
                <w:tab w:val="left" w:pos="5516"/>
                <w:tab w:val="right" w:pos="8306"/>
              </w:tabs>
              <w:jc w:val="center"/>
              <w:rPr>
                <w:rFonts w:ascii="David" w:hAnsi="David" w:cs="David"/>
                <w:color w:val="000000" w:themeColor="text1"/>
                <w:sz w:val="28"/>
                <w:szCs w:val="28"/>
                <w:rtl/>
              </w:rPr>
            </w:pPr>
          </w:p>
          <w:p w14:paraId="15E4170E" w14:textId="77777777" w:rsidR="00360624" w:rsidRPr="005B188D" w:rsidRDefault="00360624" w:rsidP="0004300F">
            <w:pPr>
              <w:ind w:firstLine="720"/>
              <w:rPr>
                <w:rFonts w:ascii="David" w:hAnsi="David" w:cs="David"/>
                <w:sz w:val="28"/>
                <w:szCs w:val="28"/>
                <w:rtl/>
              </w:rPr>
            </w:pPr>
            <w:r w:rsidRPr="005B188D">
              <w:rPr>
                <w:rFonts w:ascii="David" w:hAnsi="David" w:cs="David"/>
                <w:color w:val="000000" w:themeColor="text1"/>
                <w:sz w:val="28"/>
                <w:szCs w:val="28"/>
                <w:rtl/>
              </w:rPr>
              <w:t>8.1.4</w:t>
            </w:r>
          </w:p>
        </w:tc>
        <w:tc>
          <w:tcPr>
            <w:tcW w:w="3466" w:type="dxa"/>
          </w:tcPr>
          <w:p w14:paraId="6A552F34" w14:textId="77777777" w:rsidR="00360624" w:rsidRPr="005B188D" w:rsidRDefault="00360624" w:rsidP="0004300F">
            <w:pPr>
              <w:rPr>
                <w:rFonts w:ascii="David" w:hAnsi="David" w:cs="David"/>
                <w:color w:val="000000" w:themeColor="text1"/>
                <w:sz w:val="28"/>
                <w:szCs w:val="28"/>
                <w:rtl/>
              </w:rPr>
            </w:pPr>
            <w:r w:rsidRPr="005B188D">
              <w:rPr>
                <w:rFonts w:ascii="David" w:hAnsi="David" w:cs="David"/>
                <w:color w:val="000000" w:themeColor="text1"/>
                <w:sz w:val="28"/>
                <w:szCs w:val="28"/>
                <w:rtl/>
              </w:rPr>
              <w:t xml:space="preserve">בכדי לקבל את הניקוד </w:t>
            </w:r>
            <w:proofErr w:type="spellStart"/>
            <w:r w:rsidRPr="005B188D">
              <w:rPr>
                <w:rFonts w:ascii="David" w:hAnsi="David" w:cs="David"/>
                <w:color w:val="000000" w:themeColor="text1"/>
                <w:sz w:val="28"/>
                <w:szCs w:val="28"/>
                <w:rtl/>
              </w:rPr>
              <w:t>המירבי</w:t>
            </w:r>
            <w:proofErr w:type="spellEnd"/>
            <w:r w:rsidRPr="005B188D">
              <w:rPr>
                <w:rFonts w:ascii="David" w:hAnsi="David" w:cs="David"/>
                <w:color w:val="000000" w:themeColor="text1"/>
                <w:sz w:val="28"/>
                <w:szCs w:val="28"/>
                <w:rtl/>
              </w:rPr>
              <w:t xml:space="preserve"> נדרש ניסיון של 7 שנים במצטבר לכל אחד מהמבצעים, לכאורה מדובר בניסיון רב. נבקש לצמצם את הניסיון הנדרש לקבלת מלוא הניקוד, ל 5 שנים במצטבר.</w:t>
            </w:r>
          </w:p>
        </w:tc>
        <w:tc>
          <w:tcPr>
            <w:tcW w:w="2577" w:type="dxa"/>
          </w:tcPr>
          <w:p w14:paraId="6100C3CB" w14:textId="77777777" w:rsidR="00360624" w:rsidRPr="00DA4630" w:rsidRDefault="00360624" w:rsidP="0004300F">
            <w:pPr>
              <w:rPr>
                <w:rFonts w:ascii="David" w:hAnsi="David" w:cs="David"/>
                <w:sz w:val="28"/>
                <w:szCs w:val="28"/>
                <w:rtl/>
              </w:rPr>
            </w:pPr>
            <w:r w:rsidRPr="00DA4630">
              <w:rPr>
                <w:rFonts w:ascii="David" w:hAnsi="David" w:cs="David" w:hint="cs"/>
                <w:sz w:val="28"/>
                <w:szCs w:val="28"/>
                <w:rtl/>
              </w:rPr>
              <w:t>הבקשה נדחית</w:t>
            </w:r>
          </w:p>
        </w:tc>
      </w:tr>
      <w:tr w:rsidR="00360624" w:rsidRPr="005B188D" w14:paraId="503D2BD5" w14:textId="77777777" w:rsidTr="00360624">
        <w:tc>
          <w:tcPr>
            <w:tcW w:w="0" w:type="auto"/>
          </w:tcPr>
          <w:p w14:paraId="1CD77619"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42</w:t>
            </w:r>
          </w:p>
        </w:tc>
        <w:tc>
          <w:tcPr>
            <w:tcW w:w="1448" w:type="dxa"/>
          </w:tcPr>
          <w:p w14:paraId="10DA5B0D" w14:textId="77777777" w:rsidR="00360624" w:rsidRPr="005B188D" w:rsidRDefault="00360624" w:rsidP="0004300F">
            <w:pPr>
              <w:tabs>
                <w:tab w:val="left" w:pos="5516"/>
                <w:tab w:val="right" w:pos="8306"/>
              </w:tabs>
              <w:jc w:val="center"/>
              <w:rPr>
                <w:rFonts w:ascii="David" w:hAnsi="David" w:cs="David"/>
                <w:color w:val="000000" w:themeColor="text1"/>
                <w:sz w:val="28"/>
                <w:szCs w:val="28"/>
                <w:rtl/>
              </w:rPr>
            </w:pPr>
          </w:p>
          <w:p w14:paraId="23E3BD84" w14:textId="77777777" w:rsidR="00360624" w:rsidRPr="005B188D" w:rsidRDefault="00360624" w:rsidP="0004300F">
            <w:pPr>
              <w:ind w:firstLine="720"/>
              <w:rPr>
                <w:rFonts w:ascii="David" w:hAnsi="David" w:cs="David"/>
                <w:sz w:val="28"/>
                <w:szCs w:val="28"/>
                <w:rtl/>
              </w:rPr>
            </w:pPr>
            <w:r w:rsidRPr="005B188D">
              <w:rPr>
                <w:rFonts w:ascii="David" w:hAnsi="David" w:cs="David"/>
                <w:sz w:val="28"/>
                <w:szCs w:val="28"/>
                <w:rtl/>
              </w:rPr>
              <w:t xml:space="preserve">8.3 </w:t>
            </w:r>
          </w:p>
        </w:tc>
        <w:tc>
          <w:tcPr>
            <w:tcW w:w="3466" w:type="dxa"/>
          </w:tcPr>
          <w:p w14:paraId="72EA48D7" w14:textId="77777777" w:rsidR="00360624" w:rsidRPr="005B188D" w:rsidRDefault="00360624" w:rsidP="0004300F">
            <w:pPr>
              <w:rPr>
                <w:rFonts w:ascii="David" w:hAnsi="David" w:cs="David"/>
                <w:color w:val="000000" w:themeColor="text1"/>
                <w:sz w:val="28"/>
                <w:szCs w:val="28"/>
                <w:rtl/>
              </w:rPr>
            </w:pPr>
            <w:r w:rsidRPr="005B188D">
              <w:rPr>
                <w:rFonts w:ascii="David" w:hAnsi="David" w:cs="David"/>
                <w:color w:val="000000" w:themeColor="text1"/>
                <w:sz w:val="28"/>
                <w:szCs w:val="28"/>
                <w:rtl/>
              </w:rPr>
              <w:t xml:space="preserve">אין הלימה בין הניסיון הנדרש והעבודה המבוקשת, לתמורה המקסימאלית עליה נדרש לתת הנחה של עד 40%. אי לכך נבקש: </w:t>
            </w:r>
          </w:p>
          <w:p w14:paraId="20F962C8" w14:textId="77777777" w:rsidR="00360624" w:rsidRPr="005B188D" w:rsidRDefault="00360624" w:rsidP="0004300F">
            <w:pPr>
              <w:pStyle w:val="ab"/>
              <w:numPr>
                <w:ilvl w:val="0"/>
                <w:numId w:val="12"/>
              </w:numPr>
              <w:rPr>
                <w:rFonts w:ascii="David" w:hAnsi="David"/>
                <w:color w:val="000000" w:themeColor="text1"/>
                <w:sz w:val="28"/>
                <w:szCs w:val="28"/>
              </w:rPr>
            </w:pPr>
            <w:r w:rsidRPr="005B188D">
              <w:rPr>
                <w:rFonts w:ascii="David" w:hAnsi="David"/>
                <w:color w:val="000000" w:themeColor="text1"/>
                <w:sz w:val="28"/>
                <w:szCs w:val="28"/>
                <w:rtl/>
              </w:rPr>
              <w:t>להעלות את המחיר המקסימאלי.</w:t>
            </w:r>
          </w:p>
          <w:p w14:paraId="1A4F641B" w14:textId="77777777" w:rsidR="00360624" w:rsidRPr="005B188D" w:rsidRDefault="00360624" w:rsidP="0004300F">
            <w:pPr>
              <w:pStyle w:val="ab"/>
              <w:numPr>
                <w:ilvl w:val="0"/>
                <w:numId w:val="12"/>
              </w:numPr>
              <w:rPr>
                <w:rFonts w:ascii="David" w:hAnsi="David"/>
                <w:color w:val="000000" w:themeColor="text1"/>
                <w:sz w:val="28"/>
                <w:szCs w:val="28"/>
                <w:rtl/>
              </w:rPr>
            </w:pPr>
            <w:r w:rsidRPr="005B188D">
              <w:rPr>
                <w:rFonts w:ascii="David" w:hAnsi="David"/>
                <w:color w:val="000000" w:themeColor="text1"/>
                <w:sz w:val="28"/>
                <w:szCs w:val="28"/>
                <w:rtl/>
              </w:rPr>
              <w:t>להקטין את אחוז ההנחה המקסימאלי ל 30%.</w:t>
            </w:r>
          </w:p>
        </w:tc>
        <w:tc>
          <w:tcPr>
            <w:tcW w:w="2577" w:type="dxa"/>
          </w:tcPr>
          <w:p w14:paraId="72C0244A" w14:textId="77777777" w:rsidR="00360624" w:rsidRPr="00515977" w:rsidRDefault="00360624" w:rsidP="0004300F">
            <w:pPr>
              <w:rPr>
                <w:rFonts w:ascii="David" w:hAnsi="David" w:cs="David"/>
                <w:sz w:val="28"/>
                <w:szCs w:val="28"/>
                <w:rtl/>
              </w:rPr>
            </w:pPr>
            <w:r w:rsidRPr="00515977">
              <w:rPr>
                <w:rFonts w:ascii="David" w:hAnsi="David" w:cs="David" w:hint="cs"/>
                <w:sz w:val="28"/>
                <w:szCs w:val="28"/>
                <w:rtl/>
              </w:rPr>
              <w:t>ראו מענה לשאלה  סעיף 27</w:t>
            </w:r>
          </w:p>
        </w:tc>
      </w:tr>
      <w:tr w:rsidR="00360624" w:rsidRPr="005B188D" w14:paraId="4B3474CE" w14:textId="77777777" w:rsidTr="00360624">
        <w:tc>
          <w:tcPr>
            <w:tcW w:w="0" w:type="auto"/>
          </w:tcPr>
          <w:p w14:paraId="55C77B72"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43</w:t>
            </w:r>
          </w:p>
        </w:tc>
        <w:tc>
          <w:tcPr>
            <w:tcW w:w="1448" w:type="dxa"/>
          </w:tcPr>
          <w:p w14:paraId="60D7A1EC" w14:textId="77777777" w:rsidR="00360624" w:rsidRPr="005B188D" w:rsidRDefault="00360624" w:rsidP="0004300F">
            <w:pPr>
              <w:spacing w:line="360" w:lineRule="auto"/>
              <w:jc w:val="center"/>
              <w:rPr>
                <w:rFonts w:ascii="David" w:hAnsi="David" w:cs="David"/>
                <w:sz w:val="28"/>
                <w:szCs w:val="28"/>
                <w:rtl/>
              </w:rPr>
            </w:pPr>
            <w:r w:rsidRPr="005B188D">
              <w:rPr>
                <w:rFonts w:ascii="David" w:hAnsi="David" w:cs="David"/>
                <w:sz w:val="28"/>
                <w:szCs w:val="28"/>
                <w:rtl/>
              </w:rPr>
              <w:t>7.6.1.2</w:t>
            </w:r>
          </w:p>
        </w:tc>
        <w:tc>
          <w:tcPr>
            <w:tcW w:w="3466" w:type="dxa"/>
          </w:tcPr>
          <w:p w14:paraId="4B6BCEF3" w14:textId="77777777" w:rsidR="00360624" w:rsidRPr="005B188D" w:rsidRDefault="00360624" w:rsidP="0004300F">
            <w:pPr>
              <w:spacing w:after="120"/>
              <w:rPr>
                <w:rFonts w:ascii="David" w:hAnsi="David" w:cs="David"/>
                <w:sz w:val="28"/>
                <w:szCs w:val="28"/>
                <w:rtl/>
              </w:rPr>
            </w:pPr>
            <w:r w:rsidRPr="005B188D">
              <w:rPr>
                <w:rFonts w:ascii="David" w:hAnsi="David" w:cs="David"/>
                <w:sz w:val="28"/>
                <w:szCs w:val="28"/>
                <w:rtl/>
              </w:rPr>
              <w:t>האם ניתן שהניסיון המקצועי של האחראי המקצועי יהיה בחלק מהשנים בחלופה 1 ובחלק מהשנים (שאינן חופפות) בחלופה 2?</w:t>
            </w:r>
          </w:p>
        </w:tc>
        <w:tc>
          <w:tcPr>
            <w:tcW w:w="2577" w:type="dxa"/>
          </w:tcPr>
          <w:p w14:paraId="01EF0F8E" w14:textId="77777777" w:rsidR="00360624" w:rsidRPr="005470C8" w:rsidRDefault="00360624" w:rsidP="0004300F">
            <w:pPr>
              <w:rPr>
                <w:rFonts w:ascii="David" w:hAnsi="David" w:cs="David"/>
                <w:sz w:val="28"/>
                <w:szCs w:val="28"/>
                <w:rtl/>
              </w:rPr>
            </w:pPr>
            <w:r w:rsidRPr="005470C8">
              <w:rPr>
                <w:rFonts w:ascii="David" w:hAnsi="David" w:cs="David" w:hint="cs"/>
                <w:sz w:val="28"/>
                <w:szCs w:val="28"/>
                <w:rtl/>
              </w:rPr>
              <w:t xml:space="preserve">הבקשה </w:t>
            </w:r>
            <w:proofErr w:type="spellStart"/>
            <w:r w:rsidRPr="005470C8">
              <w:rPr>
                <w:rFonts w:ascii="David" w:hAnsi="David" w:cs="David" w:hint="cs"/>
                <w:sz w:val="28"/>
                <w:szCs w:val="28"/>
                <w:rtl/>
              </w:rPr>
              <w:t>נידחית</w:t>
            </w:r>
            <w:proofErr w:type="spellEnd"/>
          </w:p>
        </w:tc>
      </w:tr>
      <w:tr w:rsidR="00360624" w:rsidRPr="005B188D" w14:paraId="015C0BF3" w14:textId="77777777" w:rsidTr="00360624">
        <w:tc>
          <w:tcPr>
            <w:tcW w:w="0" w:type="auto"/>
          </w:tcPr>
          <w:p w14:paraId="3671E1D9" w14:textId="77777777" w:rsidR="00360624" w:rsidRPr="005B188D" w:rsidRDefault="00360624" w:rsidP="0004300F">
            <w:pPr>
              <w:rPr>
                <w:rFonts w:ascii="David" w:hAnsi="David" w:cs="David"/>
                <w:b/>
                <w:bCs/>
                <w:sz w:val="28"/>
                <w:szCs w:val="28"/>
                <w:rtl/>
              </w:rPr>
            </w:pPr>
            <w:r w:rsidRPr="005B188D">
              <w:rPr>
                <w:rFonts w:ascii="David" w:hAnsi="David" w:cs="David"/>
                <w:b/>
                <w:bCs/>
                <w:sz w:val="28"/>
                <w:szCs w:val="28"/>
                <w:rtl/>
              </w:rPr>
              <w:t>44</w:t>
            </w:r>
          </w:p>
        </w:tc>
        <w:tc>
          <w:tcPr>
            <w:tcW w:w="1448" w:type="dxa"/>
          </w:tcPr>
          <w:p w14:paraId="49F21899" w14:textId="77777777" w:rsidR="00360624" w:rsidRPr="005B188D" w:rsidRDefault="00360624" w:rsidP="0004300F">
            <w:pPr>
              <w:ind w:firstLine="720"/>
              <w:rPr>
                <w:rFonts w:ascii="David" w:hAnsi="David" w:cs="David"/>
                <w:color w:val="000000" w:themeColor="text1"/>
                <w:sz w:val="28"/>
                <w:szCs w:val="28"/>
                <w:rtl/>
              </w:rPr>
            </w:pPr>
          </w:p>
          <w:p w14:paraId="67A68C75" w14:textId="77777777" w:rsidR="00360624" w:rsidRPr="005B188D" w:rsidRDefault="00360624" w:rsidP="0004300F">
            <w:pPr>
              <w:jc w:val="center"/>
              <w:rPr>
                <w:rFonts w:ascii="David" w:hAnsi="David" w:cs="David"/>
                <w:sz w:val="28"/>
                <w:szCs w:val="28"/>
                <w:rtl/>
              </w:rPr>
            </w:pPr>
            <w:r w:rsidRPr="005B188D">
              <w:rPr>
                <w:rFonts w:ascii="David" w:hAnsi="David" w:cs="David"/>
                <w:sz w:val="28"/>
                <w:szCs w:val="28"/>
                <w:rtl/>
              </w:rPr>
              <w:t xml:space="preserve">כללי </w:t>
            </w:r>
          </w:p>
        </w:tc>
        <w:tc>
          <w:tcPr>
            <w:tcW w:w="3466" w:type="dxa"/>
          </w:tcPr>
          <w:p w14:paraId="7B674D66" w14:textId="77777777" w:rsidR="00360624" w:rsidRPr="005B188D" w:rsidRDefault="00360624" w:rsidP="0004300F">
            <w:pPr>
              <w:rPr>
                <w:rFonts w:ascii="David" w:hAnsi="David" w:cs="David"/>
                <w:color w:val="000000" w:themeColor="text1"/>
                <w:sz w:val="28"/>
                <w:szCs w:val="28"/>
                <w:rtl/>
              </w:rPr>
            </w:pPr>
            <w:r w:rsidRPr="005B188D">
              <w:rPr>
                <w:rFonts w:ascii="David" w:hAnsi="David" w:cs="David"/>
                <w:color w:val="000000" w:themeColor="text1"/>
                <w:sz w:val="28"/>
                <w:szCs w:val="28"/>
                <w:rtl/>
              </w:rPr>
              <w:t xml:space="preserve">בשל החגים הקרבים ומעט ימי העבודה בין מועד קבלת התשובות לשאלות הבהרה למועד הגשת המכרז, נבקש לדחות את מועד ההגשה ב7 ימי עסקים. </w:t>
            </w:r>
          </w:p>
        </w:tc>
        <w:tc>
          <w:tcPr>
            <w:tcW w:w="2577" w:type="dxa"/>
          </w:tcPr>
          <w:p w14:paraId="45114DA5" w14:textId="77777777" w:rsidR="00360624" w:rsidRPr="00057563" w:rsidRDefault="00360624" w:rsidP="0004300F">
            <w:pPr>
              <w:rPr>
                <w:rFonts w:ascii="David" w:hAnsi="David" w:cs="David"/>
                <w:sz w:val="28"/>
                <w:szCs w:val="28"/>
                <w:rtl/>
              </w:rPr>
            </w:pPr>
            <w:r w:rsidRPr="000B5152">
              <w:rPr>
                <w:rFonts w:ascii="David" w:hAnsi="David" w:cs="David" w:hint="cs"/>
                <w:sz w:val="28"/>
                <w:szCs w:val="28"/>
                <w:rtl/>
              </w:rPr>
              <w:t>המועד האחרון להגשת הצעות למכרז זה יידחה ליום 8.11.2022</w:t>
            </w:r>
            <w:r w:rsidRPr="00057563">
              <w:rPr>
                <w:rFonts w:ascii="David" w:hAnsi="David" w:cs="David" w:hint="cs"/>
                <w:sz w:val="28"/>
                <w:szCs w:val="28"/>
                <w:rtl/>
              </w:rPr>
              <w:t xml:space="preserve"> </w:t>
            </w:r>
          </w:p>
          <w:p w14:paraId="43DC9C11" w14:textId="77777777" w:rsidR="00360624" w:rsidRPr="005B188D" w:rsidRDefault="00360624" w:rsidP="0004300F">
            <w:pPr>
              <w:rPr>
                <w:rFonts w:ascii="David" w:hAnsi="David" w:cs="David"/>
                <w:b/>
                <w:bCs/>
                <w:sz w:val="28"/>
                <w:szCs w:val="28"/>
                <w:rtl/>
              </w:rPr>
            </w:pPr>
          </w:p>
        </w:tc>
      </w:tr>
      <w:tr w:rsidR="00360624" w:rsidRPr="005B188D" w14:paraId="314AF95D" w14:textId="77777777" w:rsidTr="00360624">
        <w:trPr>
          <w:trHeight w:val="2400"/>
        </w:trPr>
        <w:tc>
          <w:tcPr>
            <w:tcW w:w="0" w:type="auto"/>
          </w:tcPr>
          <w:p w14:paraId="43431F9A" w14:textId="77777777" w:rsidR="00360624" w:rsidRPr="005B188D" w:rsidRDefault="00360624" w:rsidP="0004300F">
            <w:pPr>
              <w:rPr>
                <w:rFonts w:ascii="David" w:hAnsi="David" w:cs="David"/>
                <w:b/>
                <w:bCs/>
                <w:sz w:val="28"/>
                <w:szCs w:val="28"/>
                <w:rtl/>
              </w:rPr>
            </w:pPr>
            <w:r>
              <w:rPr>
                <w:rFonts w:ascii="David" w:hAnsi="David" w:cs="David" w:hint="cs"/>
                <w:b/>
                <w:bCs/>
                <w:sz w:val="28"/>
                <w:szCs w:val="28"/>
                <w:rtl/>
              </w:rPr>
              <w:t>45</w:t>
            </w:r>
          </w:p>
        </w:tc>
        <w:tc>
          <w:tcPr>
            <w:tcW w:w="1448" w:type="dxa"/>
          </w:tcPr>
          <w:p w14:paraId="012024E0" w14:textId="77777777" w:rsidR="00360624" w:rsidRPr="002C0DC1" w:rsidRDefault="00360624" w:rsidP="0004300F">
            <w:pPr>
              <w:jc w:val="center"/>
              <w:rPr>
                <w:rFonts w:ascii="David" w:hAnsi="David"/>
                <w:sz w:val="24"/>
              </w:rPr>
            </w:pPr>
            <w:r w:rsidRPr="002C0DC1">
              <w:rPr>
                <w:rFonts w:ascii="David" w:hAnsi="David"/>
                <w:sz w:val="24"/>
              </w:rPr>
              <w:t>7.5.1</w:t>
            </w:r>
          </w:p>
        </w:tc>
        <w:tc>
          <w:tcPr>
            <w:tcW w:w="3466" w:type="dxa"/>
          </w:tcPr>
          <w:p w14:paraId="493360B8" w14:textId="77777777" w:rsidR="00360624" w:rsidRPr="009248F3" w:rsidRDefault="00360624" w:rsidP="0004300F">
            <w:pPr>
              <w:rPr>
                <w:rFonts w:ascii="David" w:hAnsi="David" w:cs="David"/>
                <w:color w:val="000000" w:themeColor="text1"/>
                <w:sz w:val="28"/>
                <w:szCs w:val="28"/>
              </w:rPr>
            </w:pPr>
            <w:r w:rsidRPr="009248F3">
              <w:rPr>
                <w:rFonts w:ascii="David" w:hAnsi="David" w:cs="David"/>
                <w:color w:val="000000" w:themeColor="text1"/>
                <w:sz w:val="28"/>
                <w:szCs w:val="28"/>
                <w:rtl/>
              </w:rPr>
              <w:t>האם "בחינה וביקורת בתחום ענפי התעשייה, הייטק ושירותים, דיני עבודה והעסקת עובדים" יכולה לכלול גם בחינה וביקרות של דיני עבודה והעסקת עובדים גם במשרדי ממשלה וחברות ממשלתיות</w:t>
            </w:r>
            <w:r w:rsidRPr="009248F3">
              <w:rPr>
                <w:rFonts w:ascii="David" w:hAnsi="David" w:cs="David" w:hint="cs"/>
                <w:color w:val="000000" w:themeColor="text1"/>
                <w:sz w:val="28"/>
                <w:szCs w:val="28"/>
                <w:rtl/>
              </w:rPr>
              <w:t xml:space="preserve"> </w:t>
            </w:r>
            <w:r w:rsidRPr="009248F3">
              <w:rPr>
                <w:rFonts w:ascii="David" w:hAnsi="David" w:cs="David"/>
                <w:color w:val="000000" w:themeColor="text1"/>
                <w:sz w:val="28"/>
                <w:szCs w:val="28"/>
                <w:rtl/>
              </w:rPr>
              <w:t xml:space="preserve">תחשב כניסיון </w:t>
            </w:r>
            <w:r w:rsidRPr="009248F3">
              <w:rPr>
                <w:rFonts w:ascii="David" w:hAnsi="David" w:cs="David" w:hint="cs"/>
                <w:color w:val="000000" w:themeColor="text1"/>
                <w:sz w:val="28"/>
                <w:szCs w:val="28"/>
                <w:rtl/>
              </w:rPr>
              <w:t>לסעיף זה?</w:t>
            </w:r>
          </w:p>
        </w:tc>
        <w:tc>
          <w:tcPr>
            <w:tcW w:w="2577" w:type="dxa"/>
          </w:tcPr>
          <w:p w14:paraId="5312474A" w14:textId="77777777" w:rsidR="00360624" w:rsidRPr="00515977" w:rsidRDefault="00360624" w:rsidP="0004300F">
            <w:pPr>
              <w:rPr>
                <w:rFonts w:ascii="David" w:hAnsi="David" w:cs="David"/>
                <w:sz w:val="28"/>
                <w:szCs w:val="28"/>
                <w:rtl/>
              </w:rPr>
            </w:pPr>
            <w:r w:rsidRPr="00515977">
              <w:rPr>
                <w:rFonts w:ascii="David" w:hAnsi="David" w:cs="David" w:hint="cs"/>
                <w:sz w:val="28"/>
                <w:szCs w:val="28"/>
                <w:rtl/>
              </w:rPr>
              <w:t>ראו נוסח הדרישה בסעיף הרלוונטי במפרט. כל ניסיון ייבחן לגופו עם הגשת ההצעה.</w:t>
            </w:r>
          </w:p>
          <w:p w14:paraId="7F45BC05" w14:textId="77777777" w:rsidR="00360624" w:rsidRPr="005B188D" w:rsidRDefault="00360624" w:rsidP="0004300F">
            <w:pPr>
              <w:rPr>
                <w:rFonts w:ascii="David" w:hAnsi="David" w:cs="David"/>
                <w:b/>
                <w:bCs/>
                <w:sz w:val="28"/>
                <w:szCs w:val="28"/>
                <w:rtl/>
              </w:rPr>
            </w:pPr>
          </w:p>
        </w:tc>
      </w:tr>
      <w:tr w:rsidR="00360624" w:rsidRPr="005B188D" w14:paraId="2EDA5CAB" w14:textId="77777777" w:rsidTr="00360624">
        <w:tc>
          <w:tcPr>
            <w:tcW w:w="0" w:type="auto"/>
          </w:tcPr>
          <w:p w14:paraId="244D2DD8" w14:textId="77777777" w:rsidR="00360624" w:rsidRPr="005B188D" w:rsidRDefault="00360624" w:rsidP="0004300F">
            <w:pPr>
              <w:rPr>
                <w:rFonts w:ascii="David" w:hAnsi="David" w:cs="David"/>
                <w:b/>
                <w:bCs/>
                <w:sz w:val="28"/>
                <w:szCs w:val="28"/>
                <w:rtl/>
              </w:rPr>
            </w:pPr>
            <w:r>
              <w:rPr>
                <w:rFonts w:ascii="David" w:hAnsi="David" w:cs="David" w:hint="cs"/>
                <w:b/>
                <w:bCs/>
                <w:sz w:val="28"/>
                <w:szCs w:val="28"/>
                <w:rtl/>
              </w:rPr>
              <w:t>46</w:t>
            </w:r>
          </w:p>
        </w:tc>
        <w:tc>
          <w:tcPr>
            <w:tcW w:w="1448" w:type="dxa"/>
          </w:tcPr>
          <w:p w14:paraId="3FE46EC4" w14:textId="77777777" w:rsidR="00360624" w:rsidRPr="002C0DC1" w:rsidRDefault="00360624" w:rsidP="0004300F">
            <w:pPr>
              <w:jc w:val="center"/>
              <w:rPr>
                <w:rFonts w:ascii="David" w:hAnsi="David"/>
                <w:sz w:val="24"/>
              </w:rPr>
            </w:pPr>
            <w:r>
              <w:rPr>
                <w:rFonts w:ascii="David" w:hAnsi="David"/>
                <w:sz w:val="24"/>
              </w:rPr>
              <w:t>7.6.1.2</w:t>
            </w:r>
          </w:p>
        </w:tc>
        <w:tc>
          <w:tcPr>
            <w:tcW w:w="3466" w:type="dxa"/>
          </w:tcPr>
          <w:p w14:paraId="397A30FE" w14:textId="77777777" w:rsidR="00360624" w:rsidRPr="009248F3" w:rsidRDefault="00360624" w:rsidP="0004300F">
            <w:pPr>
              <w:rPr>
                <w:rFonts w:ascii="David" w:hAnsi="David" w:cs="David"/>
                <w:color w:val="000000" w:themeColor="text1"/>
                <w:sz w:val="28"/>
                <w:szCs w:val="28"/>
                <w:rtl/>
              </w:rPr>
            </w:pPr>
            <w:r w:rsidRPr="009248F3">
              <w:rPr>
                <w:rFonts w:ascii="David" w:hAnsi="David" w:cs="David"/>
                <w:color w:val="000000" w:themeColor="text1"/>
                <w:sz w:val="28"/>
                <w:szCs w:val="28"/>
                <w:rtl/>
              </w:rPr>
              <w:t xml:space="preserve">האם ביקורת פנימית וחקירתית מטעם חטיבת הביקורת באוצר תחשב כניסיון </w:t>
            </w:r>
            <w:r w:rsidRPr="009248F3">
              <w:rPr>
                <w:rFonts w:ascii="David" w:hAnsi="David" w:cs="David" w:hint="cs"/>
                <w:color w:val="000000" w:themeColor="text1"/>
                <w:sz w:val="28"/>
                <w:szCs w:val="28"/>
                <w:rtl/>
              </w:rPr>
              <w:t>לסעיף זה?</w:t>
            </w:r>
          </w:p>
        </w:tc>
        <w:tc>
          <w:tcPr>
            <w:tcW w:w="2577" w:type="dxa"/>
          </w:tcPr>
          <w:p w14:paraId="1FB6474F" w14:textId="77777777" w:rsidR="00360624" w:rsidRPr="00030D24" w:rsidRDefault="00360624" w:rsidP="0004300F">
            <w:pPr>
              <w:rPr>
                <w:rFonts w:ascii="David" w:hAnsi="David" w:cs="David"/>
                <w:sz w:val="28"/>
                <w:szCs w:val="28"/>
                <w:rtl/>
              </w:rPr>
            </w:pPr>
            <w:r w:rsidRPr="00030D24">
              <w:rPr>
                <w:rFonts w:ascii="David" w:hAnsi="David" w:cs="David"/>
                <w:sz w:val="28"/>
                <w:szCs w:val="28"/>
                <w:rtl/>
              </w:rPr>
              <w:t>ראו נוסח הדרישה בסעיף הרלוונטי במפרט. כל ניסיון ייבחן לגופו עם הגשת ההצעה.</w:t>
            </w:r>
          </w:p>
        </w:tc>
      </w:tr>
      <w:tr w:rsidR="00360624" w:rsidRPr="005B188D" w14:paraId="2D91FE63" w14:textId="77777777" w:rsidTr="00360624">
        <w:tc>
          <w:tcPr>
            <w:tcW w:w="0" w:type="auto"/>
          </w:tcPr>
          <w:p w14:paraId="0A21E417" w14:textId="77777777" w:rsidR="00360624" w:rsidRPr="005B188D" w:rsidRDefault="00360624" w:rsidP="0004300F">
            <w:pPr>
              <w:rPr>
                <w:rFonts w:ascii="David" w:hAnsi="David" w:cs="David"/>
                <w:b/>
                <w:bCs/>
                <w:sz w:val="28"/>
                <w:szCs w:val="28"/>
                <w:rtl/>
              </w:rPr>
            </w:pPr>
            <w:r>
              <w:rPr>
                <w:rFonts w:ascii="David" w:hAnsi="David" w:cs="David" w:hint="cs"/>
                <w:b/>
                <w:bCs/>
                <w:sz w:val="28"/>
                <w:szCs w:val="28"/>
                <w:rtl/>
              </w:rPr>
              <w:t>47</w:t>
            </w:r>
          </w:p>
        </w:tc>
        <w:tc>
          <w:tcPr>
            <w:tcW w:w="1448" w:type="dxa"/>
          </w:tcPr>
          <w:p w14:paraId="51380345" w14:textId="77777777" w:rsidR="00360624" w:rsidRDefault="00360624" w:rsidP="0004300F">
            <w:pPr>
              <w:jc w:val="center"/>
              <w:rPr>
                <w:rFonts w:ascii="David" w:hAnsi="David"/>
                <w:sz w:val="24"/>
              </w:rPr>
            </w:pPr>
            <w:r>
              <w:rPr>
                <w:rFonts w:ascii="David" w:hAnsi="David"/>
                <w:sz w:val="24"/>
              </w:rPr>
              <w:t>4.4.1.3</w:t>
            </w:r>
          </w:p>
        </w:tc>
        <w:tc>
          <w:tcPr>
            <w:tcW w:w="3466" w:type="dxa"/>
          </w:tcPr>
          <w:p w14:paraId="6CE261C1" w14:textId="77777777" w:rsidR="00360624" w:rsidRPr="009248F3" w:rsidRDefault="00360624" w:rsidP="0004300F">
            <w:pPr>
              <w:rPr>
                <w:rFonts w:ascii="David" w:hAnsi="David" w:cs="David"/>
                <w:color w:val="000000" w:themeColor="text1"/>
                <w:sz w:val="28"/>
                <w:szCs w:val="28"/>
              </w:rPr>
            </w:pPr>
            <w:r w:rsidRPr="009248F3">
              <w:rPr>
                <w:rFonts w:ascii="David" w:hAnsi="David" w:cs="David" w:hint="cs"/>
                <w:color w:val="000000" w:themeColor="text1"/>
                <w:sz w:val="28"/>
                <w:szCs w:val="28"/>
                <w:rtl/>
              </w:rPr>
              <w:t>האם ישנה הערכת שעות נדרשת להשלמת  כל אחד מסוגי דוחות הביקורת בסעיף זה?</w:t>
            </w:r>
          </w:p>
        </w:tc>
        <w:tc>
          <w:tcPr>
            <w:tcW w:w="2577" w:type="dxa"/>
          </w:tcPr>
          <w:p w14:paraId="43CD1456" w14:textId="77777777" w:rsidR="00360624" w:rsidRPr="00D4162F" w:rsidRDefault="00360624" w:rsidP="0004300F">
            <w:pPr>
              <w:rPr>
                <w:rFonts w:ascii="David" w:hAnsi="David" w:cs="David"/>
                <w:sz w:val="28"/>
                <w:szCs w:val="28"/>
                <w:rtl/>
              </w:rPr>
            </w:pPr>
            <w:r w:rsidRPr="00D4162F">
              <w:rPr>
                <w:rFonts w:ascii="David" w:hAnsi="David" w:cs="David" w:hint="cs"/>
                <w:sz w:val="28"/>
                <w:szCs w:val="28"/>
                <w:rtl/>
              </w:rPr>
              <w:t>ראה אופן התמחור למכרז זה כמפורט בסעיף 8.3.2 למפרט המכרז.</w:t>
            </w:r>
          </w:p>
        </w:tc>
      </w:tr>
    </w:tbl>
    <w:p w14:paraId="48CF0719" w14:textId="77777777" w:rsidR="00031CCB" w:rsidRDefault="00031CCB"/>
    <w:bookmarkEnd w:id="1"/>
    <w:p w14:paraId="6BCB280F" w14:textId="77777777" w:rsidR="00B06184" w:rsidRPr="005B188D" w:rsidRDefault="00B06184" w:rsidP="00942331">
      <w:pPr>
        <w:spacing w:line="240" w:lineRule="auto"/>
        <w:rPr>
          <w:rFonts w:ascii="David" w:hAnsi="David" w:cs="David"/>
          <w:sz w:val="28"/>
          <w:szCs w:val="28"/>
          <w:rtl/>
        </w:rPr>
      </w:pPr>
    </w:p>
    <w:sectPr w:rsidR="00B06184" w:rsidRPr="005B188D"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C596DE" w14:textId="77777777" w:rsidR="008E6519" w:rsidRDefault="008E6519">
      <w:pPr>
        <w:spacing w:after="0" w:line="240" w:lineRule="auto"/>
      </w:pPr>
      <w:r>
        <w:separator/>
      </w:r>
    </w:p>
  </w:endnote>
  <w:endnote w:type="continuationSeparator" w:id="0">
    <w:p w14:paraId="079C5D69" w14:textId="77777777" w:rsidR="008E6519" w:rsidRDefault="008E65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E56173"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בניין ג'נרי, רחוב בנק ישראל 5, קריית הממשלה, ת"ד 3166, ירושלים 9103101</w:t>
    </w:r>
    <w:r w:rsidRPr="00DD48D9">
      <w:rPr>
        <w:rFonts w:ascii="Arial" w:eastAsia="Calibri" w:hAnsi="Arial" w:hint="cs"/>
        <w:sz w:val="20"/>
        <w:szCs w:val="20"/>
        <w:rtl/>
      </w:rPr>
      <w:br/>
      <w:t>טל' 074-7502089, פקס 074-7502091</w:t>
    </w:r>
  </w:p>
  <w:p w14:paraId="1ED86DF8" w14:textId="77777777" w:rsidR="005233B9" w:rsidRPr="005233B9" w:rsidRDefault="005233B9" w:rsidP="005233B9">
    <w:pPr>
      <w:pStyle w:val="a6"/>
      <w:rPr>
        <w:rtl/>
        <w:cs/>
      </w:rPr>
    </w:pPr>
  </w:p>
  <w:p w14:paraId="6FFF79DD" w14:textId="77777777" w:rsidR="00307C3B" w:rsidRDefault="00307C3B" w:rsidP="00415B40">
    <w:pPr>
      <w:pStyle w:val="a6"/>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4F8101" w14:textId="77777777" w:rsidR="008E6519" w:rsidRDefault="008E6519">
      <w:pPr>
        <w:spacing w:after="0" w:line="240" w:lineRule="auto"/>
      </w:pPr>
      <w:r>
        <w:separator/>
      </w:r>
    </w:p>
  </w:footnote>
  <w:footnote w:type="continuationSeparator" w:id="0">
    <w:p w14:paraId="5B6EC87B" w14:textId="77777777" w:rsidR="008E6519" w:rsidRDefault="008E65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E764B6" w14:textId="516E8727" w:rsidR="00415B40" w:rsidRDefault="00F132E8" w:rsidP="008C7476">
    <w:pPr>
      <w:pStyle w:val="a4"/>
      <w:tabs>
        <w:tab w:val="clear" w:pos="8306"/>
      </w:tabs>
      <w:ind w:left="-58" w:right="-1800" w:hanging="1701"/>
    </w:pPr>
    <w:r>
      <w:rPr>
        <w:noProof/>
        <w:rtl/>
      </w:rPr>
      <w:drawing>
        <wp:inline distT="0" distB="0" distL="0" distR="0" wp14:anchorId="3E46251D" wp14:editId="240AB1EA">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44AA4"/>
    <w:multiLevelType w:val="hybridMultilevel"/>
    <w:tmpl w:val="8C480F8A"/>
    <w:lvl w:ilvl="0" w:tplc="BC688292">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AB74255"/>
    <w:multiLevelType w:val="hybridMultilevel"/>
    <w:tmpl w:val="D3BA3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4730EA"/>
    <w:multiLevelType w:val="hybridMultilevel"/>
    <w:tmpl w:val="8C480F8A"/>
    <w:lvl w:ilvl="0" w:tplc="BC688292">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999"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58563D9"/>
    <w:multiLevelType w:val="hybridMultilevel"/>
    <w:tmpl w:val="8C480F8A"/>
    <w:lvl w:ilvl="0" w:tplc="BC688292">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3790548A"/>
    <w:multiLevelType w:val="hybridMultilevel"/>
    <w:tmpl w:val="DBC49C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50509B8"/>
    <w:multiLevelType w:val="hybridMultilevel"/>
    <w:tmpl w:val="0ABABE10"/>
    <w:lvl w:ilvl="0" w:tplc="7BE2EC98">
      <w:numFmt w:val="bullet"/>
      <w:lvlText w:val=""/>
      <w:lvlJc w:val="left"/>
      <w:pPr>
        <w:ind w:left="360" w:hanging="360"/>
      </w:pPr>
      <w:rPr>
        <w:rFonts w:ascii="Symbol" w:eastAsia="Times New Roman"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7A705EF4"/>
    <w:multiLevelType w:val="hybridMultilevel"/>
    <w:tmpl w:val="8C480F8A"/>
    <w:lvl w:ilvl="0" w:tplc="BC688292">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7AAB3BEB"/>
    <w:multiLevelType w:val="hybridMultilevel"/>
    <w:tmpl w:val="30161AF6"/>
    <w:lvl w:ilvl="0" w:tplc="9ECC837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AF26A0C"/>
    <w:multiLevelType w:val="hybridMultilevel"/>
    <w:tmpl w:val="8C480F8A"/>
    <w:lvl w:ilvl="0" w:tplc="BC688292">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DCF3FA8"/>
    <w:multiLevelType w:val="hybridMultilevel"/>
    <w:tmpl w:val="0540C0A8"/>
    <w:lvl w:ilvl="0" w:tplc="2E6EB1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2"/>
  </w:num>
  <w:num w:numId="6">
    <w:abstractNumId w:val="7"/>
  </w:num>
  <w:num w:numId="7">
    <w:abstractNumId w:val="9"/>
  </w:num>
  <w:num w:numId="8">
    <w:abstractNumId w:val="4"/>
  </w:num>
  <w:num w:numId="9">
    <w:abstractNumId w:val="8"/>
  </w:num>
  <w:num w:numId="10">
    <w:abstractNumId w:val="6"/>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6A9"/>
    <w:rsid w:val="00001182"/>
    <w:rsid w:val="00023FFD"/>
    <w:rsid w:val="00030D24"/>
    <w:rsid w:val="00031CCB"/>
    <w:rsid w:val="00041D81"/>
    <w:rsid w:val="00057563"/>
    <w:rsid w:val="00073AD0"/>
    <w:rsid w:val="00077305"/>
    <w:rsid w:val="000B5152"/>
    <w:rsid w:val="0012213A"/>
    <w:rsid w:val="0014582E"/>
    <w:rsid w:val="00145ACF"/>
    <w:rsid w:val="00151165"/>
    <w:rsid w:val="00185E58"/>
    <w:rsid w:val="00190FBF"/>
    <w:rsid w:val="00193A2D"/>
    <w:rsid w:val="001B4662"/>
    <w:rsid w:val="001C2B63"/>
    <w:rsid w:val="002344BD"/>
    <w:rsid w:val="00241170"/>
    <w:rsid w:val="00244998"/>
    <w:rsid w:val="00261DE5"/>
    <w:rsid w:val="00261E7D"/>
    <w:rsid w:val="00273C0A"/>
    <w:rsid w:val="0029183F"/>
    <w:rsid w:val="002918B6"/>
    <w:rsid w:val="002C4A28"/>
    <w:rsid w:val="002C775B"/>
    <w:rsid w:val="002D0B5A"/>
    <w:rsid w:val="002E27D4"/>
    <w:rsid w:val="00306A69"/>
    <w:rsid w:val="00307C3B"/>
    <w:rsid w:val="00325A17"/>
    <w:rsid w:val="00340B09"/>
    <w:rsid w:val="00360624"/>
    <w:rsid w:val="003910F2"/>
    <w:rsid w:val="003C4D3A"/>
    <w:rsid w:val="003F3206"/>
    <w:rsid w:val="00405B22"/>
    <w:rsid w:val="00432F85"/>
    <w:rsid w:val="004475C2"/>
    <w:rsid w:val="0045264A"/>
    <w:rsid w:val="00456A92"/>
    <w:rsid w:val="00466512"/>
    <w:rsid w:val="0047733C"/>
    <w:rsid w:val="00490CD0"/>
    <w:rsid w:val="0049633B"/>
    <w:rsid w:val="004C0AC8"/>
    <w:rsid w:val="004C7F75"/>
    <w:rsid w:val="004E6917"/>
    <w:rsid w:val="00511A44"/>
    <w:rsid w:val="00515977"/>
    <w:rsid w:val="005233B9"/>
    <w:rsid w:val="00524C9A"/>
    <w:rsid w:val="00530F69"/>
    <w:rsid w:val="00532A59"/>
    <w:rsid w:val="005365B2"/>
    <w:rsid w:val="005470C8"/>
    <w:rsid w:val="0055003E"/>
    <w:rsid w:val="00566990"/>
    <w:rsid w:val="005B188D"/>
    <w:rsid w:val="005E1F00"/>
    <w:rsid w:val="005F3C6D"/>
    <w:rsid w:val="006375BA"/>
    <w:rsid w:val="00641FF3"/>
    <w:rsid w:val="00644094"/>
    <w:rsid w:val="006468F6"/>
    <w:rsid w:val="0065461D"/>
    <w:rsid w:val="00660FA2"/>
    <w:rsid w:val="006624B6"/>
    <w:rsid w:val="006A79B9"/>
    <w:rsid w:val="006D2106"/>
    <w:rsid w:val="006D3201"/>
    <w:rsid w:val="006F22DC"/>
    <w:rsid w:val="006F6FAA"/>
    <w:rsid w:val="00743183"/>
    <w:rsid w:val="007501E0"/>
    <w:rsid w:val="00794D65"/>
    <w:rsid w:val="007B5D32"/>
    <w:rsid w:val="007C148F"/>
    <w:rsid w:val="007C664D"/>
    <w:rsid w:val="007D629E"/>
    <w:rsid w:val="007E1AD2"/>
    <w:rsid w:val="007F4663"/>
    <w:rsid w:val="00802284"/>
    <w:rsid w:val="008209AF"/>
    <w:rsid w:val="00821CDD"/>
    <w:rsid w:val="00822705"/>
    <w:rsid w:val="008275B0"/>
    <w:rsid w:val="008666DE"/>
    <w:rsid w:val="00882AE9"/>
    <w:rsid w:val="00882D36"/>
    <w:rsid w:val="00892300"/>
    <w:rsid w:val="008C34EF"/>
    <w:rsid w:val="008C7476"/>
    <w:rsid w:val="008D218B"/>
    <w:rsid w:val="008E6519"/>
    <w:rsid w:val="00912EBF"/>
    <w:rsid w:val="009135CA"/>
    <w:rsid w:val="009248F3"/>
    <w:rsid w:val="0092724A"/>
    <w:rsid w:val="00942331"/>
    <w:rsid w:val="009473E2"/>
    <w:rsid w:val="009719F7"/>
    <w:rsid w:val="009721A3"/>
    <w:rsid w:val="00985731"/>
    <w:rsid w:val="009B458B"/>
    <w:rsid w:val="009D050F"/>
    <w:rsid w:val="009D5667"/>
    <w:rsid w:val="00A46593"/>
    <w:rsid w:val="00A65AA6"/>
    <w:rsid w:val="00AA0CBB"/>
    <w:rsid w:val="00AB7A8B"/>
    <w:rsid w:val="00AD7750"/>
    <w:rsid w:val="00AE1F37"/>
    <w:rsid w:val="00AF49F9"/>
    <w:rsid w:val="00B06184"/>
    <w:rsid w:val="00B25D32"/>
    <w:rsid w:val="00B40C1E"/>
    <w:rsid w:val="00B440ED"/>
    <w:rsid w:val="00B6148F"/>
    <w:rsid w:val="00B73A9B"/>
    <w:rsid w:val="00B75809"/>
    <w:rsid w:val="00B8570E"/>
    <w:rsid w:val="00BA4646"/>
    <w:rsid w:val="00BB0F68"/>
    <w:rsid w:val="00BC31EF"/>
    <w:rsid w:val="00BC421F"/>
    <w:rsid w:val="00BD27A5"/>
    <w:rsid w:val="00C01104"/>
    <w:rsid w:val="00C12D75"/>
    <w:rsid w:val="00C25F8D"/>
    <w:rsid w:val="00C26911"/>
    <w:rsid w:val="00C3716B"/>
    <w:rsid w:val="00C44EB4"/>
    <w:rsid w:val="00C471A3"/>
    <w:rsid w:val="00C50AA7"/>
    <w:rsid w:val="00C649DA"/>
    <w:rsid w:val="00C752AE"/>
    <w:rsid w:val="00C816DB"/>
    <w:rsid w:val="00C90D4D"/>
    <w:rsid w:val="00CC1CFA"/>
    <w:rsid w:val="00CD38C2"/>
    <w:rsid w:val="00CD4644"/>
    <w:rsid w:val="00CD69F7"/>
    <w:rsid w:val="00CF15ED"/>
    <w:rsid w:val="00D230BC"/>
    <w:rsid w:val="00D23C49"/>
    <w:rsid w:val="00D40842"/>
    <w:rsid w:val="00D4162F"/>
    <w:rsid w:val="00D4201A"/>
    <w:rsid w:val="00D52D4D"/>
    <w:rsid w:val="00D54329"/>
    <w:rsid w:val="00D565E3"/>
    <w:rsid w:val="00D611E5"/>
    <w:rsid w:val="00D7109C"/>
    <w:rsid w:val="00D85C46"/>
    <w:rsid w:val="00D958AF"/>
    <w:rsid w:val="00DA4630"/>
    <w:rsid w:val="00DB790F"/>
    <w:rsid w:val="00DC5786"/>
    <w:rsid w:val="00DD48D9"/>
    <w:rsid w:val="00DE60E7"/>
    <w:rsid w:val="00DF6ECE"/>
    <w:rsid w:val="00E1671A"/>
    <w:rsid w:val="00E306A9"/>
    <w:rsid w:val="00E32F06"/>
    <w:rsid w:val="00E96822"/>
    <w:rsid w:val="00EA058D"/>
    <w:rsid w:val="00EA18E6"/>
    <w:rsid w:val="00EB3305"/>
    <w:rsid w:val="00EB5BFF"/>
    <w:rsid w:val="00EB6C32"/>
    <w:rsid w:val="00EC19EE"/>
    <w:rsid w:val="00EE1908"/>
    <w:rsid w:val="00EE7094"/>
    <w:rsid w:val="00EF72E8"/>
    <w:rsid w:val="00F132E8"/>
    <w:rsid w:val="00F44174"/>
    <w:rsid w:val="00F53361"/>
    <w:rsid w:val="00F61127"/>
    <w:rsid w:val="00F74B29"/>
    <w:rsid w:val="00F7549B"/>
    <w:rsid w:val="00F76745"/>
    <w:rsid w:val="00FA2B6A"/>
    <w:rsid w:val="00FC73C9"/>
    <w:rsid w:val="00FD723A"/>
    <w:rsid w:val="00FF09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2C8F209"/>
  <w15:docId w15:val="{299B6EBD-E1BE-4232-A180-5FFBBB349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041D81"/>
    <w:pPr>
      <w:bidi/>
    </w:pPr>
    <w:rPr>
      <w:rFonts w:ascii="Calibri" w:hAnsi="Calibri" w:cs="Ari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041D81"/>
    <w:pPr>
      <w:tabs>
        <w:tab w:val="center" w:pos="4153"/>
        <w:tab w:val="right" w:pos="8306"/>
      </w:tabs>
      <w:spacing w:after="0" w:line="240" w:lineRule="auto"/>
    </w:pPr>
  </w:style>
  <w:style w:type="character" w:customStyle="1" w:styleId="a5">
    <w:name w:val="כותרת עליונה תו"/>
    <w:basedOn w:val="a1"/>
    <w:link w:val="a4"/>
    <w:uiPriority w:val="99"/>
    <w:rsid w:val="00041D81"/>
    <w:rPr>
      <w:rFonts w:ascii="Calibri" w:eastAsia="Times New Roman" w:hAnsi="Calibri" w:cs="Arial"/>
    </w:rPr>
  </w:style>
  <w:style w:type="paragraph" w:styleId="a6">
    <w:name w:val="footer"/>
    <w:basedOn w:val="a0"/>
    <w:link w:val="a7"/>
    <w:uiPriority w:val="99"/>
    <w:unhideWhenUsed/>
    <w:rsid w:val="00041D81"/>
    <w:pPr>
      <w:tabs>
        <w:tab w:val="center" w:pos="4153"/>
        <w:tab w:val="right" w:pos="8306"/>
      </w:tabs>
      <w:spacing w:after="0" w:line="240" w:lineRule="auto"/>
    </w:pPr>
  </w:style>
  <w:style w:type="character" w:customStyle="1" w:styleId="a7">
    <w:name w:val="כותרת תחתונה תו"/>
    <w:basedOn w:val="a1"/>
    <w:link w:val="a6"/>
    <w:uiPriority w:val="99"/>
    <w:rsid w:val="00041D81"/>
    <w:rPr>
      <w:rFonts w:ascii="Calibri" w:eastAsia="Times New Roman" w:hAnsi="Calibri" w:cs="Arial"/>
    </w:rPr>
  </w:style>
  <w:style w:type="paragraph" w:styleId="a8">
    <w:name w:val="Balloon Text"/>
    <w:basedOn w:val="a0"/>
    <w:link w:val="a9"/>
    <w:uiPriority w:val="99"/>
    <w:semiHidden/>
    <w:unhideWhenUsed/>
    <w:rsid w:val="00041D81"/>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041D81"/>
    <w:rPr>
      <w:rFonts w:ascii="Tahoma" w:eastAsia="Times New Roman" w:hAnsi="Tahoma" w:cs="Tahoma"/>
      <w:sz w:val="16"/>
      <w:szCs w:val="16"/>
    </w:rPr>
  </w:style>
  <w:style w:type="table" w:styleId="aa">
    <w:name w:val="Table Grid"/>
    <w:basedOn w:val="a2"/>
    <w:uiPriority w:val="59"/>
    <w:unhideWhenUsed/>
    <w:rsid w:val="006546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a2"/>
    <w:next w:val="aa"/>
    <w:uiPriority w:val="39"/>
    <w:rsid w:val="0065461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רשת טבלה2"/>
    <w:basedOn w:val="a2"/>
    <w:next w:val="aa"/>
    <w:rsid w:val="004E6917"/>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aliases w:val="מכרזים - טקסט סעיפים,פיסקת bullets,LP1,lp1,Bullet List,FooterText,numbered,Paragraphe de liste1,Table,נספח 2 מתוקן,טקסט המסמך,x.x.x.x"/>
    <w:basedOn w:val="a0"/>
    <w:link w:val="ac"/>
    <w:uiPriority w:val="34"/>
    <w:qFormat/>
    <w:rsid w:val="007B5D32"/>
    <w:pPr>
      <w:ind w:left="720"/>
      <w:contextualSpacing/>
    </w:pPr>
    <w:rPr>
      <w:rFonts w:asciiTheme="minorHAnsi" w:eastAsiaTheme="minorHAnsi" w:hAnsiTheme="minorHAnsi" w:cs="David"/>
      <w:szCs w:val="24"/>
    </w:rPr>
  </w:style>
  <w:style w:type="character" w:customStyle="1" w:styleId="ac">
    <w:name w:val="פיסקת רשימה תו"/>
    <w:aliases w:val="מכרזים - טקסט סעיפים תו,פיסקת bullets תו,LP1 תו,lp1 תו,Bullet List תו,FooterText תו,numbered תו,Paragraphe de liste1 תו,Table תו,נספח 2 מתוקן תו,טקסט המסמך תו,x.x.x.x תו"/>
    <w:basedOn w:val="a1"/>
    <w:link w:val="ab"/>
    <w:uiPriority w:val="34"/>
    <w:rsid w:val="007B5D32"/>
    <w:rPr>
      <w:rFonts w:eastAsiaTheme="minorHAnsi" w:cs="David"/>
      <w:szCs w:val="24"/>
    </w:rPr>
  </w:style>
  <w:style w:type="paragraph" w:customStyle="1" w:styleId="a">
    <w:name w:val="כותרת הסכם שירותים"/>
    <w:basedOn w:val="ab"/>
    <w:uiPriority w:val="3"/>
    <w:qFormat/>
    <w:rsid w:val="007B5D32"/>
    <w:pPr>
      <w:numPr>
        <w:numId w:val="2"/>
      </w:numPr>
      <w:tabs>
        <w:tab w:val="num" w:pos="360"/>
      </w:tabs>
      <w:ind w:left="720" w:firstLine="0"/>
      <w:outlineLvl w:val="3"/>
    </w:pPr>
    <w:rPr>
      <w:bCs/>
      <w:sz w:val="24"/>
      <w:u w:val="single"/>
    </w:rPr>
  </w:style>
  <w:style w:type="character" w:styleId="Hyperlink">
    <w:name w:val="Hyperlink"/>
    <w:basedOn w:val="a1"/>
    <w:uiPriority w:val="99"/>
    <w:semiHidden/>
    <w:unhideWhenUsed/>
    <w:rsid w:val="00273C0A"/>
    <w:rPr>
      <w:color w:val="0563C1"/>
      <w:u w:val="single"/>
    </w:rPr>
  </w:style>
  <w:style w:type="paragraph" w:customStyle="1" w:styleId="ad">
    <w:name w:val="כותרת המכרז"/>
    <w:basedOn w:val="a0"/>
    <w:link w:val="ae"/>
    <w:uiPriority w:val="3"/>
    <w:unhideWhenUsed/>
    <w:qFormat/>
    <w:rsid w:val="00F7549B"/>
    <w:pPr>
      <w:jc w:val="center"/>
    </w:pPr>
    <w:rPr>
      <w:rFonts w:asciiTheme="minorHAnsi" w:eastAsiaTheme="minorHAnsi" w:hAnsiTheme="minorHAnsi" w:cs="David"/>
      <w:bCs/>
      <w:color w:val="1F497D" w:themeColor="text2"/>
      <w:sz w:val="24"/>
      <w:szCs w:val="96"/>
    </w:rPr>
  </w:style>
  <w:style w:type="character" w:customStyle="1" w:styleId="ae">
    <w:name w:val="כותרת המכרז תו"/>
    <w:basedOn w:val="a1"/>
    <w:link w:val="ad"/>
    <w:uiPriority w:val="3"/>
    <w:rsid w:val="00F7549B"/>
    <w:rPr>
      <w:rFonts w:eastAsiaTheme="minorHAnsi" w:cs="David"/>
      <w:bCs/>
      <w:color w:val="1F497D" w:themeColor="text2"/>
      <w:sz w:val="24"/>
      <w:szCs w:val="96"/>
    </w:rPr>
  </w:style>
  <w:style w:type="character" w:styleId="af">
    <w:name w:val="annotation reference"/>
    <w:basedOn w:val="a1"/>
    <w:uiPriority w:val="99"/>
    <w:semiHidden/>
    <w:unhideWhenUsed/>
    <w:rsid w:val="00DE60E7"/>
    <w:rPr>
      <w:sz w:val="16"/>
      <w:szCs w:val="16"/>
    </w:rPr>
  </w:style>
  <w:style w:type="paragraph" w:styleId="af0">
    <w:name w:val="annotation text"/>
    <w:basedOn w:val="a0"/>
    <w:link w:val="af1"/>
    <w:uiPriority w:val="99"/>
    <w:semiHidden/>
    <w:unhideWhenUsed/>
    <w:rsid w:val="00DE60E7"/>
    <w:pPr>
      <w:spacing w:line="240" w:lineRule="auto"/>
    </w:pPr>
    <w:rPr>
      <w:sz w:val="20"/>
      <w:szCs w:val="20"/>
    </w:rPr>
  </w:style>
  <w:style w:type="character" w:customStyle="1" w:styleId="af1">
    <w:name w:val="טקסט הערה תו"/>
    <w:basedOn w:val="a1"/>
    <w:link w:val="af0"/>
    <w:uiPriority w:val="99"/>
    <w:semiHidden/>
    <w:rsid w:val="00DE60E7"/>
    <w:rPr>
      <w:rFonts w:ascii="Calibri" w:hAnsi="Calibri" w:cs="Arial"/>
      <w:sz w:val="20"/>
      <w:szCs w:val="20"/>
    </w:rPr>
  </w:style>
  <w:style w:type="paragraph" w:styleId="af2">
    <w:name w:val="annotation subject"/>
    <w:basedOn w:val="af0"/>
    <w:next w:val="af0"/>
    <w:link w:val="af3"/>
    <w:uiPriority w:val="99"/>
    <w:semiHidden/>
    <w:unhideWhenUsed/>
    <w:rsid w:val="00DE60E7"/>
    <w:rPr>
      <w:b/>
      <w:bCs/>
    </w:rPr>
  </w:style>
  <w:style w:type="character" w:customStyle="1" w:styleId="af3">
    <w:name w:val="נושא הערה תו"/>
    <w:basedOn w:val="af1"/>
    <w:link w:val="af2"/>
    <w:uiPriority w:val="99"/>
    <w:semiHidden/>
    <w:rsid w:val="00DE60E7"/>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995196">
      <w:bodyDiv w:val="1"/>
      <w:marLeft w:val="0"/>
      <w:marRight w:val="0"/>
      <w:marTop w:val="0"/>
      <w:marBottom w:val="0"/>
      <w:divBdr>
        <w:top w:val="none" w:sz="0" w:space="0" w:color="auto"/>
        <w:left w:val="none" w:sz="0" w:space="0" w:color="auto"/>
        <w:bottom w:val="none" w:sz="0" w:space="0" w:color="auto"/>
        <w:right w:val="none" w:sz="0" w:space="0" w:color="auto"/>
      </w:divBdr>
    </w:div>
    <w:div w:id="420639572">
      <w:bodyDiv w:val="1"/>
      <w:marLeft w:val="0"/>
      <w:marRight w:val="0"/>
      <w:marTop w:val="0"/>
      <w:marBottom w:val="0"/>
      <w:divBdr>
        <w:top w:val="none" w:sz="0" w:space="0" w:color="auto"/>
        <w:left w:val="none" w:sz="0" w:space="0" w:color="auto"/>
        <w:bottom w:val="none" w:sz="0" w:space="0" w:color="auto"/>
        <w:right w:val="none" w:sz="0" w:space="0" w:color="auto"/>
      </w:divBdr>
    </w:div>
    <w:div w:id="589657433">
      <w:bodyDiv w:val="1"/>
      <w:marLeft w:val="0"/>
      <w:marRight w:val="0"/>
      <w:marTop w:val="0"/>
      <w:marBottom w:val="0"/>
      <w:divBdr>
        <w:top w:val="none" w:sz="0" w:space="0" w:color="auto"/>
        <w:left w:val="none" w:sz="0" w:space="0" w:color="auto"/>
        <w:bottom w:val="none" w:sz="0" w:space="0" w:color="auto"/>
        <w:right w:val="none" w:sz="0" w:space="0" w:color="auto"/>
      </w:divBdr>
    </w:div>
    <w:div w:id="754981964">
      <w:bodyDiv w:val="1"/>
      <w:marLeft w:val="0"/>
      <w:marRight w:val="0"/>
      <w:marTop w:val="0"/>
      <w:marBottom w:val="0"/>
      <w:divBdr>
        <w:top w:val="none" w:sz="0" w:space="0" w:color="auto"/>
        <w:left w:val="none" w:sz="0" w:space="0" w:color="auto"/>
        <w:bottom w:val="none" w:sz="0" w:space="0" w:color="auto"/>
        <w:right w:val="none" w:sz="0" w:space="0" w:color="auto"/>
      </w:divBdr>
    </w:div>
    <w:div w:id="788470711">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969359647">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645349330">
      <w:bodyDiv w:val="1"/>
      <w:marLeft w:val="0"/>
      <w:marRight w:val="0"/>
      <w:marTop w:val="0"/>
      <w:marBottom w:val="0"/>
      <w:divBdr>
        <w:top w:val="none" w:sz="0" w:space="0" w:color="auto"/>
        <w:left w:val="none" w:sz="0" w:space="0" w:color="auto"/>
        <w:bottom w:val="none" w:sz="0" w:space="0" w:color="auto"/>
        <w:right w:val="none" w:sz="0" w:space="0" w:color="auto"/>
      </w:divBdr>
    </w:div>
    <w:div w:id="1708799019">
      <w:bodyDiv w:val="1"/>
      <w:marLeft w:val="0"/>
      <w:marRight w:val="0"/>
      <w:marTop w:val="0"/>
      <w:marBottom w:val="0"/>
      <w:divBdr>
        <w:top w:val="none" w:sz="0" w:space="0" w:color="auto"/>
        <w:left w:val="none" w:sz="0" w:space="0" w:color="auto"/>
        <w:bottom w:val="none" w:sz="0" w:space="0" w:color="auto"/>
        <w:right w:val="none" w:sz="0" w:space="0" w:color="auto"/>
      </w:divBdr>
    </w:div>
    <w:div w:id="1709330714">
      <w:bodyDiv w:val="1"/>
      <w:marLeft w:val="0"/>
      <w:marRight w:val="0"/>
      <w:marTop w:val="0"/>
      <w:marBottom w:val="0"/>
      <w:divBdr>
        <w:top w:val="none" w:sz="0" w:space="0" w:color="auto"/>
        <w:left w:val="none" w:sz="0" w:space="0" w:color="auto"/>
        <w:bottom w:val="none" w:sz="0" w:space="0" w:color="auto"/>
        <w:right w:val="none" w:sz="0" w:space="0" w:color="auto"/>
      </w:divBdr>
    </w:div>
    <w:div w:id="2126540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2304</Words>
  <Characters>11522</Characters>
  <Application>Microsoft Office Word</Application>
  <DocSecurity>0</DocSecurity>
  <Lines>96</Lines>
  <Paragraphs>27</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13799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תשרה דאי</cp:lastModifiedBy>
  <cp:revision>2</cp:revision>
  <cp:lastPrinted>2022-09-20T11:50:00Z</cp:lastPrinted>
  <dcterms:created xsi:type="dcterms:W3CDTF">2022-09-20T11:51:00Z</dcterms:created>
  <dcterms:modified xsi:type="dcterms:W3CDTF">2022-09-20T11:51:00Z</dcterms:modified>
</cp:coreProperties>
</file>